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E2" w:rsidRPr="00AB11E2" w:rsidRDefault="00AB11E2" w:rsidP="00280B49">
      <w:pPr>
        <w:ind w:left="7788"/>
        <w:rPr>
          <w:color w:val="000000" w:themeColor="text1"/>
          <w:sz w:val="24"/>
          <w:szCs w:val="24"/>
          <w:lang w:val="uk-UA"/>
        </w:rPr>
      </w:pPr>
      <w:r w:rsidRPr="00AB11E2">
        <w:rPr>
          <w:color w:val="000000" w:themeColor="text1"/>
          <w:sz w:val="24"/>
          <w:szCs w:val="24"/>
          <w:lang w:val="uk-UA"/>
        </w:rPr>
        <w:t xml:space="preserve">Додаток </w:t>
      </w:r>
    </w:p>
    <w:p w:rsidR="00AB11E2" w:rsidRPr="00AB11E2" w:rsidRDefault="00AB11E2" w:rsidP="00AB11E2">
      <w:pPr>
        <w:jc w:val="right"/>
        <w:rPr>
          <w:color w:val="000000" w:themeColor="text1"/>
          <w:sz w:val="24"/>
          <w:szCs w:val="24"/>
          <w:lang w:val="uk-UA"/>
        </w:rPr>
      </w:pPr>
      <w:r w:rsidRPr="00AB11E2">
        <w:rPr>
          <w:color w:val="000000" w:themeColor="text1"/>
          <w:sz w:val="24"/>
          <w:szCs w:val="24"/>
          <w:lang w:val="uk-UA"/>
        </w:rPr>
        <w:t xml:space="preserve">до рішення </w:t>
      </w:r>
      <w:r w:rsidR="00FE7F21">
        <w:rPr>
          <w:color w:val="000000" w:themeColor="text1"/>
          <w:sz w:val="24"/>
          <w:szCs w:val="24"/>
          <w:lang w:val="uk-UA"/>
        </w:rPr>
        <w:t xml:space="preserve">виконкому Рівненської міської </w:t>
      </w:r>
      <w:r w:rsidRPr="00AB11E2">
        <w:rPr>
          <w:color w:val="000000" w:themeColor="text1"/>
          <w:sz w:val="24"/>
          <w:szCs w:val="24"/>
          <w:lang w:val="uk-UA"/>
        </w:rPr>
        <w:t>ради</w:t>
      </w:r>
    </w:p>
    <w:p w:rsidR="00AB11E2" w:rsidRPr="00AB11E2" w:rsidRDefault="00AB11E2" w:rsidP="00AB11E2">
      <w:pPr>
        <w:jc w:val="right"/>
        <w:rPr>
          <w:color w:val="000000" w:themeColor="text1"/>
          <w:sz w:val="24"/>
          <w:szCs w:val="24"/>
          <w:lang w:val="uk-UA"/>
        </w:rPr>
      </w:pPr>
    </w:p>
    <w:p w:rsidR="00AB11E2" w:rsidRPr="00AB11E2" w:rsidRDefault="00AB11E2" w:rsidP="00AB11E2">
      <w:pPr>
        <w:jc w:val="right"/>
        <w:rPr>
          <w:color w:val="000000" w:themeColor="text1"/>
          <w:sz w:val="24"/>
          <w:szCs w:val="24"/>
          <w:lang w:val="uk-UA"/>
        </w:rPr>
      </w:pPr>
      <w:r w:rsidRPr="00AB11E2">
        <w:rPr>
          <w:color w:val="000000" w:themeColor="text1"/>
          <w:sz w:val="24"/>
          <w:szCs w:val="24"/>
          <w:lang w:val="uk-UA"/>
        </w:rPr>
        <w:t>від ″</w:t>
      </w:r>
      <w:r w:rsidR="008C1BB1">
        <w:rPr>
          <w:color w:val="000000" w:themeColor="text1"/>
          <w:sz w:val="24"/>
          <w:szCs w:val="24"/>
          <w:lang w:val="en-US"/>
        </w:rPr>
        <w:t>12</w:t>
      </w:r>
      <w:r w:rsidRPr="00AB11E2">
        <w:rPr>
          <w:color w:val="000000" w:themeColor="text1"/>
          <w:sz w:val="24"/>
          <w:szCs w:val="24"/>
          <w:lang w:val="uk-UA"/>
        </w:rPr>
        <w:t>″ _____</w:t>
      </w:r>
      <w:r w:rsidR="008C1BB1" w:rsidRPr="008C1BB1">
        <w:rPr>
          <w:color w:val="000000" w:themeColor="text1"/>
          <w:sz w:val="24"/>
          <w:szCs w:val="24"/>
          <w:u w:val="single"/>
          <w:lang w:val="en-US"/>
        </w:rPr>
        <w:t>06</w:t>
      </w:r>
      <w:r w:rsidRPr="00AB11E2">
        <w:rPr>
          <w:color w:val="000000" w:themeColor="text1"/>
          <w:sz w:val="24"/>
          <w:szCs w:val="24"/>
          <w:lang w:val="uk-UA"/>
        </w:rPr>
        <w:t>____ 20</w:t>
      </w:r>
      <w:r w:rsidR="008C1BB1" w:rsidRPr="008C1BB1">
        <w:rPr>
          <w:color w:val="000000" w:themeColor="text1"/>
          <w:sz w:val="24"/>
          <w:szCs w:val="24"/>
          <w:u w:val="single"/>
          <w:lang w:val="en-US"/>
        </w:rPr>
        <w:t>18</w:t>
      </w:r>
      <w:r w:rsidRPr="00AB11E2">
        <w:rPr>
          <w:color w:val="000000" w:themeColor="text1"/>
          <w:sz w:val="24"/>
          <w:szCs w:val="24"/>
          <w:lang w:val="uk-UA"/>
        </w:rPr>
        <w:t xml:space="preserve">р. № </w:t>
      </w:r>
      <w:r w:rsidRPr="008C1BB1">
        <w:rPr>
          <w:color w:val="000000" w:themeColor="text1"/>
          <w:sz w:val="24"/>
          <w:szCs w:val="24"/>
          <w:u w:val="single"/>
          <w:lang w:val="uk-UA"/>
        </w:rPr>
        <w:t>_</w:t>
      </w:r>
      <w:r w:rsidR="008C1BB1" w:rsidRPr="008C1BB1">
        <w:rPr>
          <w:color w:val="000000" w:themeColor="text1"/>
          <w:sz w:val="24"/>
          <w:szCs w:val="24"/>
          <w:u w:val="single"/>
          <w:lang w:val="en-US"/>
        </w:rPr>
        <w:t>65</w:t>
      </w:r>
      <w:r w:rsidRPr="008C1BB1">
        <w:rPr>
          <w:color w:val="000000" w:themeColor="text1"/>
          <w:sz w:val="24"/>
          <w:szCs w:val="24"/>
          <w:u w:val="single"/>
          <w:lang w:val="uk-UA"/>
        </w:rPr>
        <w:t>_</w:t>
      </w:r>
    </w:p>
    <w:p w:rsidR="00AB11E2" w:rsidRDefault="00AB11E2"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Pr="00AB11E2" w:rsidRDefault="00A22C78"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pStyle w:val="4"/>
        <w:spacing w:line="360" w:lineRule="auto"/>
        <w:jc w:val="center"/>
        <w:rPr>
          <w:b/>
          <w:color w:val="000000" w:themeColor="text1"/>
          <w:sz w:val="44"/>
          <w:szCs w:val="44"/>
          <w:lang w:val="uk-UA"/>
        </w:rPr>
      </w:pPr>
      <w:r w:rsidRPr="00AB11E2">
        <w:rPr>
          <w:b/>
          <w:color w:val="000000" w:themeColor="text1"/>
          <w:sz w:val="44"/>
          <w:szCs w:val="44"/>
          <w:lang w:val="uk-UA"/>
        </w:rPr>
        <w:t>П Р А В И Л А</w:t>
      </w:r>
    </w:p>
    <w:p w:rsidR="00AB11E2" w:rsidRDefault="00AB11E2" w:rsidP="00AB11E2">
      <w:pPr>
        <w:spacing w:line="360" w:lineRule="auto"/>
        <w:jc w:val="center"/>
        <w:rPr>
          <w:b/>
          <w:color w:val="000000" w:themeColor="text1"/>
          <w:sz w:val="44"/>
          <w:szCs w:val="44"/>
          <w:lang w:val="uk-UA"/>
        </w:rPr>
      </w:pPr>
      <w:r w:rsidRPr="00AB11E2">
        <w:rPr>
          <w:b/>
          <w:color w:val="000000" w:themeColor="text1"/>
          <w:sz w:val="44"/>
          <w:szCs w:val="44"/>
          <w:lang w:val="uk-UA"/>
        </w:rPr>
        <w:t xml:space="preserve">ПРИЙМАННЯ СТІЧНИХ ВОД </w:t>
      </w:r>
    </w:p>
    <w:p w:rsidR="00BD1A0D" w:rsidRPr="00BD1A0D" w:rsidRDefault="00BD1A0D" w:rsidP="00AB11E2">
      <w:pPr>
        <w:spacing w:line="360" w:lineRule="auto"/>
        <w:jc w:val="center"/>
        <w:rPr>
          <w:b/>
          <w:caps/>
          <w:color w:val="000000" w:themeColor="text1"/>
          <w:sz w:val="44"/>
          <w:szCs w:val="44"/>
          <w:lang w:val="uk-UA"/>
        </w:rPr>
      </w:pPr>
      <w:r>
        <w:rPr>
          <w:b/>
          <w:bCs/>
          <w:color w:val="000000"/>
          <w:sz w:val="32"/>
          <w:szCs w:val="32"/>
          <w:shd w:val="clear" w:color="auto" w:fill="FFFFFF"/>
        </w:rPr>
        <w:t> </w:t>
      </w:r>
      <w:r w:rsidRPr="00BD1A0D">
        <w:rPr>
          <w:b/>
          <w:bCs/>
          <w:caps/>
          <w:color w:val="000000"/>
          <w:sz w:val="44"/>
          <w:szCs w:val="44"/>
          <w:shd w:val="clear" w:color="auto" w:fill="FFFFFF"/>
        </w:rPr>
        <w:t>до систем централізованого водовідведення</w:t>
      </w:r>
    </w:p>
    <w:p w:rsidR="00AB11E2" w:rsidRPr="00AB11E2" w:rsidRDefault="00280B49" w:rsidP="00280B49">
      <w:pPr>
        <w:spacing w:line="360" w:lineRule="auto"/>
        <w:jc w:val="center"/>
        <w:rPr>
          <w:b/>
          <w:color w:val="000000" w:themeColor="text1"/>
          <w:sz w:val="44"/>
          <w:szCs w:val="44"/>
          <w:lang w:val="uk-UA"/>
        </w:rPr>
      </w:pPr>
      <w:r>
        <w:rPr>
          <w:b/>
          <w:color w:val="000000" w:themeColor="text1"/>
          <w:sz w:val="44"/>
          <w:szCs w:val="44"/>
          <w:lang w:val="uk-UA"/>
        </w:rPr>
        <w:t>міста Рівного</w:t>
      </w:r>
    </w:p>
    <w:p w:rsidR="00AB11E2" w:rsidRPr="00AB11E2" w:rsidRDefault="00AB11E2" w:rsidP="00AB11E2">
      <w:pPr>
        <w:spacing w:line="360" w:lineRule="auto"/>
        <w:jc w:val="center"/>
        <w:rPr>
          <w:b/>
          <w:color w:val="000000" w:themeColor="text1"/>
          <w:sz w:val="44"/>
          <w:szCs w:val="44"/>
          <w:lang w:val="uk-UA"/>
        </w:rPr>
      </w:pPr>
      <w:r w:rsidRPr="00AB11E2">
        <w:rPr>
          <w:b/>
          <w:color w:val="000000" w:themeColor="text1"/>
          <w:sz w:val="44"/>
          <w:szCs w:val="44"/>
          <w:lang w:val="uk-UA"/>
        </w:rPr>
        <w:t xml:space="preserve"> </w:t>
      </w:r>
    </w:p>
    <w:p w:rsidR="00AB11E2" w:rsidRPr="00AB11E2" w:rsidRDefault="00AB11E2" w:rsidP="00AB11E2">
      <w:pPr>
        <w:spacing w:line="360" w:lineRule="auto"/>
        <w:jc w:val="center"/>
        <w:rPr>
          <w:b/>
          <w:color w:val="000000" w:themeColor="text1"/>
          <w:sz w:val="44"/>
          <w:szCs w:val="44"/>
          <w:lang w:val="uk-UA"/>
        </w:rPr>
      </w:pPr>
    </w:p>
    <w:p w:rsidR="00AB11E2" w:rsidRPr="00AB11E2" w:rsidRDefault="00AB11E2" w:rsidP="00AB11E2">
      <w:pPr>
        <w:tabs>
          <w:tab w:val="left" w:pos="7801"/>
        </w:tabs>
        <w:spacing w:line="360" w:lineRule="auto"/>
        <w:rPr>
          <w:b/>
          <w:color w:val="000000" w:themeColor="text1"/>
          <w:sz w:val="24"/>
          <w:szCs w:val="24"/>
          <w:lang w:val="uk-UA"/>
        </w:rPr>
      </w:pPr>
      <w:r w:rsidRPr="00AB11E2">
        <w:rPr>
          <w:b/>
          <w:color w:val="000000" w:themeColor="text1"/>
          <w:sz w:val="24"/>
          <w:szCs w:val="24"/>
          <w:lang w:val="uk-UA"/>
        </w:rPr>
        <w:tab/>
      </w: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bookmarkStart w:id="0" w:name="_GoBack"/>
      <w:bookmarkEnd w:id="0"/>
    </w:p>
    <w:p w:rsidR="00AB11E2" w:rsidRPr="00AB11E2" w:rsidRDefault="00AB11E2" w:rsidP="00AB11E2">
      <w:pPr>
        <w:rPr>
          <w:color w:val="000000" w:themeColor="text1"/>
          <w:sz w:val="24"/>
          <w:szCs w:val="24"/>
          <w:lang w:val="uk-UA"/>
        </w:rPr>
      </w:pPr>
    </w:p>
    <w:p w:rsidR="00280B49" w:rsidRDefault="00280B49" w:rsidP="00280B49">
      <w:pPr>
        <w:pStyle w:val="5"/>
        <w:jc w:val="left"/>
        <w:rPr>
          <w:color w:val="000000" w:themeColor="text1"/>
          <w:lang w:val="uk-UA"/>
        </w:rPr>
      </w:pPr>
    </w:p>
    <w:p w:rsidR="00280B49" w:rsidRPr="00280B49" w:rsidRDefault="00AB11E2" w:rsidP="00280B49">
      <w:pPr>
        <w:pStyle w:val="5"/>
        <w:rPr>
          <w:color w:val="000000" w:themeColor="text1"/>
          <w:lang w:val="uk-UA"/>
        </w:rPr>
      </w:pPr>
      <w:r w:rsidRPr="00280B49">
        <w:rPr>
          <w:color w:val="000000" w:themeColor="text1"/>
          <w:lang w:val="uk-UA"/>
        </w:rPr>
        <w:t>2018</w:t>
      </w:r>
    </w:p>
    <w:p w:rsidR="00280B49" w:rsidRPr="00280B49" w:rsidRDefault="00280B49" w:rsidP="00280B49">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6480"/>
        <w:gridCol w:w="1701"/>
      </w:tblGrid>
      <w:tr w:rsidR="00AB11E2" w:rsidRPr="00AB11E2" w:rsidTr="00594DC2">
        <w:trPr>
          <w:trHeight w:val="133"/>
          <w:jc w:val="center"/>
        </w:trPr>
        <w:tc>
          <w:tcPr>
            <w:tcW w:w="1141" w:type="dxa"/>
          </w:tcPr>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lastRenderedPageBreak/>
              <w:t>№ розділу</w:t>
            </w:r>
          </w:p>
        </w:tc>
        <w:tc>
          <w:tcPr>
            <w:tcW w:w="6480"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Найменування розділів</w:t>
            </w:r>
          </w:p>
        </w:tc>
        <w:tc>
          <w:tcPr>
            <w:tcW w:w="1701"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Сторінка</w:t>
            </w:r>
          </w:p>
        </w:tc>
      </w:tr>
      <w:tr w:rsidR="00AB11E2" w:rsidRPr="00AB11E2" w:rsidTr="00594DC2">
        <w:trPr>
          <w:trHeight w:val="280"/>
          <w:jc w:val="center"/>
        </w:trPr>
        <w:tc>
          <w:tcPr>
            <w:tcW w:w="1141" w:type="dxa"/>
            <w:vAlign w:val="center"/>
          </w:tcPr>
          <w:p w:rsidR="00AB11E2" w:rsidRPr="005269B7" w:rsidRDefault="0059724F" w:rsidP="00FE7F21">
            <w:pPr>
              <w:tabs>
                <w:tab w:val="left" w:pos="1343"/>
              </w:tabs>
              <w:jc w:val="center"/>
              <w:rPr>
                <w:color w:val="000000" w:themeColor="text1"/>
                <w:sz w:val="24"/>
                <w:szCs w:val="24"/>
                <w:lang w:val="uk-UA"/>
              </w:rPr>
            </w:pPr>
            <w:r>
              <w:rPr>
                <w:color w:val="000000" w:themeColor="text1"/>
                <w:sz w:val="24"/>
                <w:szCs w:val="24"/>
                <w:lang w:val="uk-UA"/>
              </w:rPr>
              <w:t>І</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положення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3</w:t>
            </w:r>
          </w:p>
        </w:tc>
      </w:tr>
      <w:tr w:rsidR="00AB11E2" w:rsidRPr="00AB11E2" w:rsidTr="00594DC2">
        <w:trPr>
          <w:jc w:val="center"/>
        </w:trPr>
        <w:tc>
          <w:tcPr>
            <w:tcW w:w="1141" w:type="dxa"/>
            <w:vAlign w:val="center"/>
          </w:tcPr>
          <w:p w:rsidR="00AB11E2" w:rsidRPr="005269B7" w:rsidRDefault="00BD18D9" w:rsidP="00FE7F21">
            <w:pPr>
              <w:jc w:val="center"/>
              <w:rPr>
                <w:color w:val="000000" w:themeColor="text1"/>
                <w:sz w:val="24"/>
                <w:szCs w:val="24"/>
                <w:lang w:val="uk-UA"/>
              </w:rPr>
            </w:pPr>
            <w:r>
              <w:rPr>
                <w:color w:val="000000" w:themeColor="text1"/>
                <w:sz w:val="24"/>
                <w:szCs w:val="24"/>
                <w:lang w:val="uk-UA"/>
              </w:rPr>
              <w:t>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Засади безперебійного функціонування систем централізованого водовідведення під час приймання до них стічних вод споживачів</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5</w:t>
            </w:r>
          </w:p>
        </w:tc>
      </w:tr>
      <w:tr w:rsidR="00AB11E2" w:rsidRPr="00AB11E2" w:rsidTr="00594DC2">
        <w:trPr>
          <w:jc w:val="center"/>
        </w:trPr>
        <w:tc>
          <w:tcPr>
            <w:tcW w:w="1141" w:type="dxa"/>
            <w:vAlign w:val="center"/>
          </w:tcPr>
          <w:p w:rsidR="00AB11E2" w:rsidRPr="005269B7" w:rsidRDefault="00BD18D9" w:rsidP="00FE7F21">
            <w:pPr>
              <w:pStyle w:val="21"/>
              <w:tabs>
                <w:tab w:val="clear" w:pos="360"/>
                <w:tab w:val="left" w:pos="708"/>
              </w:tabs>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ІІІ</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вимоги</w:t>
            </w:r>
            <w:proofErr w:type="spellEnd"/>
            <w:r w:rsidRPr="00AB11E2">
              <w:rPr>
                <w:color w:val="000000" w:themeColor="text1"/>
                <w:sz w:val="24"/>
                <w:szCs w:val="24"/>
              </w:rPr>
              <w:t xml:space="preserve"> до складу та </w:t>
            </w:r>
            <w:proofErr w:type="spellStart"/>
            <w:r w:rsidRPr="00AB11E2">
              <w:rPr>
                <w:color w:val="000000" w:themeColor="text1"/>
                <w:sz w:val="24"/>
                <w:szCs w:val="24"/>
              </w:rPr>
              <w:t>властивостей</w:t>
            </w:r>
            <w:proofErr w:type="spellEnd"/>
            <w:r w:rsidRPr="00AB11E2">
              <w:rPr>
                <w:color w:val="000000" w:themeColor="text1"/>
                <w:sz w:val="24"/>
                <w:szCs w:val="24"/>
              </w:rPr>
              <w:t xml:space="preserve"> </w:t>
            </w:r>
            <w:proofErr w:type="spellStart"/>
            <w:proofErr w:type="gramStart"/>
            <w:r w:rsidRPr="00AB11E2">
              <w:rPr>
                <w:color w:val="000000" w:themeColor="text1"/>
                <w:sz w:val="24"/>
                <w:szCs w:val="24"/>
              </w:rPr>
              <w:t>ст</w:t>
            </w:r>
            <w:proofErr w:type="gramEnd"/>
            <w:r w:rsidRPr="00AB11E2">
              <w:rPr>
                <w:color w:val="000000" w:themeColor="text1"/>
                <w:sz w:val="24"/>
                <w:szCs w:val="24"/>
              </w:rPr>
              <w:t>ічних</w:t>
            </w:r>
            <w:proofErr w:type="spellEnd"/>
            <w:r w:rsidRPr="00AB11E2">
              <w:rPr>
                <w:color w:val="000000" w:themeColor="text1"/>
                <w:sz w:val="24"/>
                <w:szCs w:val="24"/>
              </w:rPr>
              <w:t xml:space="preserve"> вод, </w:t>
            </w:r>
            <w:proofErr w:type="spellStart"/>
            <w:r w:rsidRPr="00AB11E2">
              <w:rPr>
                <w:color w:val="000000" w:themeColor="text1"/>
                <w:sz w:val="24"/>
                <w:szCs w:val="24"/>
              </w:rPr>
              <w:t>які</w:t>
            </w:r>
            <w:proofErr w:type="spellEnd"/>
            <w:r w:rsidRPr="00AB11E2">
              <w:rPr>
                <w:color w:val="000000" w:themeColor="text1"/>
                <w:sz w:val="24"/>
                <w:szCs w:val="24"/>
              </w:rPr>
              <w:t xml:space="preserve"> </w:t>
            </w:r>
            <w:proofErr w:type="spellStart"/>
            <w:r w:rsidRPr="00AB11E2">
              <w:rPr>
                <w:color w:val="000000" w:themeColor="text1"/>
                <w:sz w:val="24"/>
                <w:szCs w:val="24"/>
              </w:rPr>
              <w:t>скидаються</w:t>
            </w:r>
            <w:proofErr w:type="spellEnd"/>
            <w:r w:rsidRPr="00AB11E2">
              <w:rPr>
                <w:color w:val="000000" w:themeColor="text1"/>
                <w:sz w:val="24"/>
                <w:szCs w:val="24"/>
              </w:rPr>
              <w:t xml:space="preserve"> до систем </w:t>
            </w:r>
            <w:proofErr w:type="spellStart"/>
            <w:r w:rsidRPr="00AB11E2">
              <w:rPr>
                <w:color w:val="000000" w:themeColor="text1"/>
                <w:sz w:val="24"/>
                <w:szCs w:val="24"/>
              </w:rPr>
              <w:t>централізованого</w:t>
            </w:r>
            <w:proofErr w:type="spellEnd"/>
            <w:r w:rsidRPr="00AB11E2">
              <w:rPr>
                <w:color w:val="000000" w:themeColor="text1"/>
                <w:sz w:val="24"/>
                <w:szCs w:val="24"/>
              </w:rPr>
              <w:t xml:space="preserve"> </w:t>
            </w:r>
            <w:proofErr w:type="spellStart"/>
            <w:r w:rsidRPr="00AB11E2">
              <w:rPr>
                <w:color w:val="000000" w:themeColor="text1"/>
                <w:sz w:val="24"/>
                <w:szCs w:val="24"/>
              </w:rPr>
              <w:t>водовідведення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7</w:t>
            </w:r>
          </w:p>
        </w:tc>
      </w:tr>
      <w:tr w:rsidR="00AB11E2" w:rsidRPr="00AB11E2" w:rsidTr="00594DC2">
        <w:trPr>
          <w:jc w:val="center"/>
        </w:trPr>
        <w:tc>
          <w:tcPr>
            <w:tcW w:w="1141" w:type="dxa"/>
            <w:vAlign w:val="center"/>
          </w:tcPr>
          <w:p w:rsidR="00AB11E2" w:rsidRPr="00BD18D9" w:rsidRDefault="00BD18D9" w:rsidP="00FE7F21">
            <w:pPr>
              <w:tabs>
                <w:tab w:val="left" w:pos="1343"/>
              </w:tabs>
              <w:jc w:val="center"/>
              <w:rPr>
                <w:color w:val="000000" w:themeColor="text1"/>
                <w:sz w:val="24"/>
                <w:szCs w:val="24"/>
                <w:lang w:val="en-US"/>
              </w:rPr>
            </w:pPr>
            <w:r>
              <w:rPr>
                <w:color w:val="000000" w:themeColor="text1"/>
                <w:sz w:val="24"/>
                <w:szCs w:val="24"/>
                <w:lang w:val="en-US"/>
              </w:rPr>
              <w:t>IV</w:t>
            </w:r>
          </w:p>
        </w:tc>
        <w:tc>
          <w:tcPr>
            <w:tcW w:w="6480" w:type="dxa"/>
          </w:tcPr>
          <w:p w:rsidR="00AB11E2" w:rsidRPr="00AB11E2" w:rsidRDefault="00EF7790" w:rsidP="00FE7F21">
            <w:pPr>
              <w:rPr>
                <w:color w:val="000000" w:themeColor="text1"/>
                <w:sz w:val="24"/>
                <w:szCs w:val="24"/>
                <w:lang w:val="uk-UA"/>
              </w:rPr>
            </w:pPr>
            <w:r w:rsidRPr="00EF7790">
              <w:rPr>
                <w:color w:val="000000" w:themeColor="text1"/>
                <w:sz w:val="24"/>
                <w:szCs w:val="24"/>
                <w:lang w:val="uk-UA"/>
              </w:rPr>
              <w:t>Заходи впливу у разі порушення вимог щодо скиду стічних вод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9</w:t>
            </w:r>
          </w:p>
        </w:tc>
      </w:tr>
      <w:tr w:rsidR="00EF7790" w:rsidRPr="00AB11E2" w:rsidTr="00594DC2">
        <w:trPr>
          <w:jc w:val="center"/>
        </w:trPr>
        <w:tc>
          <w:tcPr>
            <w:tcW w:w="1141" w:type="dxa"/>
            <w:vAlign w:val="center"/>
          </w:tcPr>
          <w:p w:rsid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w:t>
            </w:r>
          </w:p>
        </w:tc>
        <w:tc>
          <w:tcPr>
            <w:tcW w:w="6480" w:type="dxa"/>
          </w:tcPr>
          <w:p w:rsidR="00EF7790" w:rsidRPr="00EF7790" w:rsidRDefault="00EF7790" w:rsidP="00FE7F21">
            <w:pPr>
              <w:rPr>
                <w:color w:val="000000" w:themeColor="text1"/>
                <w:sz w:val="24"/>
                <w:szCs w:val="24"/>
                <w:lang w:val="uk-UA"/>
              </w:rPr>
            </w:pPr>
            <w:r w:rsidRPr="00AB11E2">
              <w:rPr>
                <w:color w:val="000000" w:themeColor="text1"/>
                <w:sz w:val="24"/>
                <w:szCs w:val="24"/>
                <w:lang w:val="uk-UA"/>
              </w:rPr>
              <w:t>Порядок контролю за скидом стічних вод до систем централізованого водовідведення</w:t>
            </w:r>
          </w:p>
        </w:tc>
        <w:tc>
          <w:tcPr>
            <w:tcW w:w="1701" w:type="dxa"/>
            <w:vAlign w:val="center"/>
          </w:tcPr>
          <w:p w:rsidR="00EF7790"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10</w:t>
            </w:r>
          </w:p>
        </w:tc>
      </w:tr>
      <w:tr w:rsidR="00AB11E2" w:rsidRPr="00AB11E2" w:rsidTr="00594DC2">
        <w:trPr>
          <w:jc w:val="center"/>
        </w:trPr>
        <w:tc>
          <w:tcPr>
            <w:tcW w:w="1141" w:type="dxa"/>
            <w:vAlign w:val="center"/>
          </w:tcPr>
          <w:p w:rsidR="00AB11E2"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VI</w:t>
            </w:r>
          </w:p>
        </w:tc>
        <w:tc>
          <w:tcPr>
            <w:tcW w:w="6480" w:type="dxa"/>
          </w:tcPr>
          <w:p w:rsidR="00AB11E2" w:rsidRPr="00AB11E2" w:rsidRDefault="00EF7790" w:rsidP="00FE7F21">
            <w:pPr>
              <w:rPr>
                <w:color w:val="000000" w:themeColor="text1"/>
                <w:sz w:val="24"/>
                <w:szCs w:val="24"/>
                <w:lang w:val="uk-UA"/>
              </w:rPr>
            </w:pPr>
            <w:r w:rsidRPr="00AB11E2">
              <w:rPr>
                <w:color w:val="000000" w:themeColor="text1"/>
                <w:sz w:val="24"/>
                <w:szCs w:val="24"/>
                <w:lang w:val="uk-UA"/>
              </w:rPr>
              <w:t>Правила і порядок приймання рідких відходів від об’єктів споживачів, що не приєднані до систем централізованого водовідведення</w:t>
            </w:r>
          </w:p>
        </w:tc>
        <w:tc>
          <w:tcPr>
            <w:tcW w:w="1701" w:type="dxa"/>
            <w:vAlign w:val="center"/>
          </w:tcPr>
          <w:p w:rsidR="00AB11E2" w:rsidRPr="00EF7790" w:rsidRDefault="00AB11E2" w:rsidP="00EF7790">
            <w:pPr>
              <w:tabs>
                <w:tab w:val="left" w:pos="1343"/>
              </w:tabs>
              <w:jc w:val="center"/>
              <w:rPr>
                <w:color w:val="000000" w:themeColor="text1"/>
                <w:sz w:val="24"/>
                <w:szCs w:val="24"/>
                <w:lang w:val="en-US"/>
              </w:rPr>
            </w:pPr>
            <w:r w:rsidRPr="00AB11E2">
              <w:rPr>
                <w:color w:val="000000" w:themeColor="text1"/>
                <w:sz w:val="24"/>
                <w:szCs w:val="24"/>
                <w:lang w:val="uk-UA"/>
              </w:rPr>
              <w:t>1</w:t>
            </w:r>
            <w:r w:rsidR="00EF7790">
              <w:rPr>
                <w:color w:val="000000" w:themeColor="text1"/>
                <w:sz w:val="24"/>
                <w:szCs w:val="24"/>
                <w:lang w:val="en-US"/>
              </w:rPr>
              <w:t>2</w:t>
            </w:r>
          </w:p>
        </w:tc>
      </w:tr>
      <w:tr w:rsidR="00EF7790" w:rsidRPr="00AB11E2" w:rsidTr="00594DC2">
        <w:trPr>
          <w:jc w:val="center"/>
        </w:trPr>
        <w:tc>
          <w:tcPr>
            <w:tcW w:w="1141" w:type="dxa"/>
            <w:vAlign w:val="center"/>
          </w:tcPr>
          <w:p w:rsidR="00EF7790"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VII</w:t>
            </w:r>
          </w:p>
        </w:tc>
        <w:tc>
          <w:tcPr>
            <w:tcW w:w="6480" w:type="dxa"/>
          </w:tcPr>
          <w:p w:rsidR="00EF7790" w:rsidRPr="00AB11E2" w:rsidRDefault="00EF7790" w:rsidP="00112164">
            <w:pPr>
              <w:tabs>
                <w:tab w:val="left" w:pos="1343"/>
              </w:tabs>
              <w:rPr>
                <w:color w:val="000000" w:themeColor="text1"/>
                <w:sz w:val="24"/>
                <w:szCs w:val="24"/>
                <w:lang w:val="uk-UA"/>
              </w:rPr>
            </w:pPr>
            <w:r w:rsidRPr="00AB11E2">
              <w:rPr>
                <w:color w:val="000000" w:themeColor="text1"/>
                <w:sz w:val="24"/>
                <w:szCs w:val="24"/>
                <w:lang w:val="uk-UA"/>
              </w:rPr>
              <w:t>Порядок проведення відбору проб</w:t>
            </w:r>
          </w:p>
        </w:tc>
        <w:tc>
          <w:tcPr>
            <w:tcW w:w="1701" w:type="dxa"/>
            <w:vAlign w:val="center"/>
          </w:tcPr>
          <w:p w:rsidR="00EF7790" w:rsidRPr="00EF7790" w:rsidRDefault="00EF7790" w:rsidP="00EF7790">
            <w:pPr>
              <w:tabs>
                <w:tab w:val="left" w:pos="1343"/>
              </w:tabs>
              <w:jc w:val="center"/>
              <w:rPr>
                <w:color w:val="000000" w:themeColor="text1"/>
                <w:sz w:val="24"/>
                <w:szCs w:val="24"/>
                <w:lang w:val="en-US"/>
              </w:rPr>
            </w:pPr>
            <w:r w:rsidRPr="00AB11E2">
              <w:rPr>
                <w:color w:val="000000" w:themeColor="text1"/>
                <w:sz w:val="24"/>
                <w:szCs w:val="24"/>
                <w:lang w:val="uk-UA"/>
              </w:rPr>
              <w:t>1</w:t>
            </w:r>
            <w:r>
              <w:rPr>
                <w:color w:val="000000" w:themeColor="text1"/>
                <w:sz w:val="24"/>
                <w:szCs w:val="24"/>
                <w:lang w:val="en-US"/>
              </w:rPr>
              <w:t>4</w:t>
            </w:r>
          </w:p>
        </w:tc>
      </w:tr>
      <w:tr w:rsidR="00EF7790" w:rsidRPr="00AB11E2" w:rsidTr="00594DC2">
        <w:trPr>
          <w:jc w:val="center"/>
        </w:trPr>
        <w:tc>
          <w:tcPr>
            <w:tcW w:w="1141" w:type="dxa"/>
            <w:vAlign w:val="center"/>
          </w:tcPr>
          <w:p w:rsidR="00EF7790"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VIII</w:t>
            </w:r>
          </w:p>
        </w:tc>
        <w:tc>
          <w:tcPr>
            <w:tcW w:w="6480" w:type="dxa"/>
          </w:tcPr>
          <w:p w:rsidR="00EF7790" w:rsidRPr="00AB11E2" w:rsidRDefault="00EF7790" w:rsidP="00FE7F21">
            <w:pPr>
              <w:tabs>
                <w:tab w:val="left" w:pos="1343"/>
              </w:tabs>
              <w:rPr>
                <w:color w:val="000000" w:themeColor="text1"/>
                <w:sz w:val="24"/>
                <w:szCs w:val="24"/>
                <w:lang w:val="uk-UA"/>
              </w:rPr>
            </w:pPr>
            <w:r w:rsidRPr="00AB11E2">
              <w:rPr>
                <w:color w:val="000000" w:themeColor="text1"/>
                <w:sz w:val="24"/>
                <w:szCs w:val="24"/>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tc>
        <w:tc>
          <w:tcPr>
            <w:tcW w:w="1701" w:type="dxa"/>
            <w:vAlign w:val="center"/>
          </w:tcPr>
          <w:p w:rsidR="00EF7790" w:rsidRPr="00AB11E2" w:rsidRDefault="00EF7790" w:rsidP="00EF7790">
            <w:pPr>
              <w:tabs>
                <w:tab w:val="left" w:pos="1343"/>
              </w:tabs>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6</w:t>
            </w:r>
          </w:p>
        </w:tc>
      </w:tr>
      <w:tr w:rsidR="00EF7790" w:rsidRPr="00AB11E2" w:rsidTr="00594DC2">
        <w:trPr>
          <w:jc w:val="center"/>
        </w:trPr>
        <w:tc>
          <w:tcPr>
            <w:tcW w:w="1141" w:type="dxa"/>
            <w:vAlign w:val="center"/>
          </w:tcPr>
          <w:p w:rsidR="00EF7790" w:rsidRPr="005269B7" w:rsidRDefault="00EF7790" w:rsidP="00FE7F21">
            <w:pPr>
              <w:jc w:val="center"/>
              <w:rPr>
                <w:color w:val="000000" w:themeColor="text1"/>
                <w:sz w:val="24"/>
                <w:szCs w:val="24"/>
                <w:lang w:val="uk-UA"/>
              </w:rPr>
            </w:pPr>
          </w:p>
        </w:tc>
        <w:tc>
          <w:tcPr>
            <w:tcW w:w="6480" w:type="dxa"/>
          </w:tcPr>
          <w:p w:rsidR="00EF7790" w:rsidRPr="00AB11E2" w:rsidRDefault="00EF7790" w:rsidP="00FE7F21">
            <w:pPr>
              <w:tabs>
                <w:tab w:val="left" w:pos="1343"/>
              </w:tabs>
              <w:rPr>
                <w:color w:val="000000" w:themeColor="text1"/>
                <w:sz w:val="24"/>
                <w:szCs w:val="24"/>
                <w:lang w:val="uk-UA"/>
              </w:rPr>
            </w:pPr>
            <w:r w:rsidRPr="00AB11E2">
              <w:rPr>
                <w:color w:val="000000" w:themeColor="text1"/>
                <w:sz w:val="24"/>
                <w:szCs w:val="24"/>
                <w:lang w:val="uk-UA"/>
              </w:rPr>
              <w:t>Д</w:t>
            </w:r>
            <w:proofErr w:type="spellStart"/>
            <w:r>
              <w:rPr>
                <w:color w:val="000000" w:themeColor="text1"/>
                <w:sz w:val="24"/>
                <w:szCs w:val="24"/>
              </w:rPr>
              <w:t>одатки</w:t>
            </w:r>
            <w:proofErr w:type="spellEnd"/>
          </w:p>
        </w:tc>
        <w:tc>
          <w:tcPr>
            <w:tcW w:w="1701" w:type="dxa"/>
            <w:vAlign w:val="center"/>
          </w:tcPr>
          <w:p w:rsidR="00EF7790" w:rsidRPr="00AB11E2" w:rsidRDefault="00EF7790" w:rsidP="00EF7790">
            <w:pPr>
              <w:tabs>
                <w:tab w:val="left" w:pos="1343"/>
              </w:tabs>
              <w:jc w:val="center"/>
              <w:rPr>
                <w:color w:val="000000" w:themeColor="text1"/>
                <w:sz w:val="24"/>
                <w:szCs w:val="24"/>
                <w:lang w:val="uk-UA"/>
              </w:rPr>
            </w:pPr>
            <w:r w:rsidRPr="00AB11E2">
              <w:rPr>
                <w:color w:val="000000" w:themeColor="text1"/>
                <w:sz w:val="24"/>
                <w:szCs w:val="24"/>
                <w:lang w:val="uk-UA"/>
              </w:rPr>
              <w:t>2</w:t>
            </w:r>
            <w:r>
              <w:rPr>
                <w:color w:val="000000" w:themeColor="text1"/>
                <w:sz w:val="24"/>
                <w:szCs w:val="24"/>
                <w:lang w:val="uk-UA"/>
              </w:rPr>
              <w:t>0</w:t>
            </w:r>
          </w:p>
        </w:tc>
      </w:tr>
    </w:tbl>
    <w:p w:rsidR="00AB11E2" w:rsidRDefault="00AB11E2" w:rsidP="00AB11E2">
      <w:pPr>
        <w:jc w:val="center"/>
        <w:rPr>
          <w:b/>
          <w:color w:val="000000" w:themeColor="text1"/>
          <w:sz w:val="24"/>
          <w:szCs w:val="24"/>
          <w:lang w:val="uk-UA"/>
        </w:rPr>
      </w:pPr>
    </w:p>
    <w:p w:rsidR="00EF7790" w:rsidRDefault="00EF7790" w:rsidP="00AB11E2">
      <w:pPr>
        <w:jc w:val="center"/>
        <w:rPr>
          <w:b/>
          <w:color w:val="000000" w:themeColor="text1"/>
          <w:sz w:val="24"/>
          <w:szCs w:val="24"/>
          <w:lang w:val="uk-UA"/>
        </w:rPr>
      </w:pPr>
    </w:p>
    <w:p w:rsidR="00EF7790" w:rsidRPr="00AB11E2" w:rsidRDefault="00EF7790"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Default="00AB11E2" w:rsidP="00AB11E2">
      <w:pPr>
        <w:jc w:val="center"/>
        <w:rPr>
          <w:b/>
          <w:color w:val="000000" w:themeColor="text1"/>
          <w:sz w:val="24"/>
          <w:szCs w:val="24"/>
          <w:lang w:val="uk-UA"/>
        </w:rPr>
      </w:pPr>
    </w:p>
    <w:p w:rsidR="00EF7790" w:rsidRDefault="00EF7790" w:rsidP="00AB11E2">
      <w:pPr>
        <w:jc w:val="center"/>
        <w:rPr>
          <w:b/>
          <w:color w:val="000000" w:themeColor="text1"/>
          <w:sz w:val="24"/>
          <w:szCs w:val="24"/>
          <w:lang w:val="uk-UA"/>
        </w:rPr>
      </w:pPr>
    </w:p>
    <w:p w:rsidR="00EF7790" w:rsidRPr="00A850D7" w:rsidRDefault="00EF7790" w:rsidP="00AB11E2">
      <w:pPr>
        <w:jc w:val="center"/>
        <w:rPr>
          <w:b/>
          <w:color w:val="000000" w:themeColor="text1"/>
          <w:sz w:val="24"/>
          <w:szCs w:val="24"/>
          <w:lang w:val="en-US"/>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r w:rsidRPr="00AB11E2">
        <w:rPr>
          <w:b/>
          <w:bCs/>
          <w:color w:val="000000" w:themeColor="text1"/>
          <w:sz w:val="28"/>
          <w:szCs w:val="28"/>
          <w:shd w:val="clear" w:color="auto" w:fill="FFFFFF"/>
        </w:rPr>
        <w:lastRenderedPageBreak/>
        <w:t xml:space="preserve">І. </w:t>
      </w:r>
      <w:proofErr w:type="spellStart"/>
      <w:r w:rsidRPr="00AB11E2">
        <w:rPr>
          <w:b/>
          <w:bCs/>
          <w:color w:val="000000" w:themeColor="text1"/>
          <w:sz w:val="28"/>
          <w:szCs w:val="28"/>
          <w:shd w:val="clear" w:color="auto" w:fill="FFFFFF"/>
        </w:rPr>
        <w:t>Загальні</w:t>
      </w:r>
      <w:proofErr w:type="spellEnd"/>
      <w:r w:rsidRPr="00AB11E2">
        <w:rPr>
          <w:b/>
          <w:bCs/>
          <w:color w:val="000000" w:themeColor="text1"/>
          <w:sz w:val="28"/>
          <w:szCs w:val="28"/>
          <w:shd w:val="clear" w:color="auto" w:fill="FFFFFF"/>
        </w:rPr>
        <w:t xml:space="preserve"> </w:t>
      </w:r>
      <w:proofErr w:type="spellStart"/>
      <w:r w:rsidRPr="00AB11E2">
        <w:rPr>
          <w:b/>
          <w:bCs/>
          <w:color w:val="000000" w:themeColor="text1"/>
          <w:sz w:val="28"/>
          <w:szCs w:val="28"/>
          <w:shd w:val="clear" w:color="auto" w:fill="FFFFFF"/>
        </w:rPr>
        <w:t>положення</w:t>
      </w:r>
      <w:proofErr w:type="spellEnd"/>
    </w:p>
    <w:p w:rsidR="00AB11E2" w:rsidRPr="00AB11E2" w:rsidRDefault="00AB11E2" w:rsidP="00AB11E2">
      <w:pPr>
        <w:jc w:val="center"/>
        <w:rPr>
          <w:color w:val="000000" w:themeColor="text1"/>
          <w:sz w:val="24"/>
          <w:szCs w:val="24"/>
          <w:lang w:val="uk-UA"/>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r w:rsidRPr="00AB11E2">
        <w:rPr>
          <w:color w:val="000000" w:themeColor="text1"/>
        </w:rPr>
        <w:t>1. Ці Правила розроблено з метою:</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1" w:name="n18"/>
      <w:bookmarkEnd w:id="1"/>
      <w:r w:rsidRPr="00AB11E2">
        <w:rPr>
          <w:color w:val="000000" w:themeColor="text1"/>
        </w:rPr>
        <w:t>захисту здоров’я персоналу систем збирання, відведення стічних вод та очисних споруд;</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2" w:name="n19"/>
      <w:bookmarkEnd w:id="2"/>
      <w:r w:rsidRPr="00AB11E2">
        <w:rPr>
          <w:color w:val="000000" w:themeColor="text1"/>
        </w:rPr>
        <w:t>запобігання псуванню обладнання систем водовідведення, очисних і суміжних з ними підприємств;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3" w:name="n20"/>
      <w:bookmarkEnd w:id="3"/>
      <w:r w:rsidRPr="00AB11E2">
        <w:rPr>
          <w:color w:val="000000" w:themeColor="text1"/>
        </w:rPr>
        <w:t>гарантування безперебійної в межах регламентних норм роботи споруд очищення стічних вод та обробки осадів;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4" w:name="n21"/>
      <w:bookmarkEnd w:id="4"/>
      <w:r w:rsidRPr="00AB11E2">
        <w:rPr>
          <w:color w:val="000000" w:themeColor="text1"/>
        </w:rPr>
        <w:t>гарантування, що скиди стічних вод з очисних споруд не спричинять згубного впливу на навколишнє середовище;</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5" w:name="n22"/>
      <w:bookmarkEnd w:id="5"/>
      <w:r w:rsidRPr="00AB11E2">
        <w:rPr>
          <w:color w:val="000000" w:themeColor="text1"/>
        </w:rPr>
        <w:t>гарантування, що осад може бути утилізований у безпечний і прийнятний для навколишнього середовища спосіб.</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 w:name="n23"/>
      <w:bookmarkEnd w:id="6"/>
      <w:r w:rsidRPr="00AB11E2">
        <w:rPr>
          <w:color w:val="000000" w:themeColor="text1"/>
        </w:rPr>
        <w:t xml:space="preserve">2. Ці Правила поширюються на суб'єктів господарювання, які надають послуги з централізованого водовідведення (відведення та/або очищення стічних вод) (далі - </w:t>
      </w:r>
      <w:r w:rsidR="00BF38C7">
        <w:rPr>
          <w:color w:val="000000" w:themeColor="text1"/>
        </w:rPr>
        <w:t>Виробник</w:t>
      </w:r>
      <w:r w:rsidRPr="00AB11E2">
        <w:rPr>
          <w:color w:val="000000" w:themeColor="text1"/>
        </w:rPr>
        <w:t xml:space="preserve">),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AB11E2">
        <w:rPr>
          <w:color w:val="000000" w:themeColor="text1"/>
        </w:rPr>
        <w:t>самозайняті</w:t>
      </w:r>
      <w:proofErr w:type="spellEnd"/>
      <w:r w:rsidRPr="00AB11E2">
        <w:rPr>
          <w:color w:val="000000" w:themeColor="text1"/>
        </w:rPr>
        <w:t xml:space="preserve"> особи у контролюючих органах згідно з </w:t>
      </w:r>
      <w:hyperlink r:id="rId8" w:tgtFrame="_blank" w:history="1">
        <w:r w:rsidRPr="00AB11E2">
          <w:rPr>
            <w:rStyle w:val="af"/>
            <w:color w:val="000000" w:themeColor="text1"/>
            <w:u w:val="none"/>
          </w:rPr>
          <w:t>Податковим кодексом України</w:t>
        </w:r>
      </w:hyperlink>
      <w:r w:rsidRPr="00AB11E2">
        <w:rPr>
          <w:color w:val="000000" w:themeColor="text1"/>
        </w:rPr>
        <w:t>, які скидають стічні води до систем централізованого водовідведення або безпосередньо у каналізаційні очисні споруди (далі - споживачі).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 w:name="n24"/>
      <w:bookmarkEnd w:id="7"/>
      <w:r w:rsidRPr="00AB11E2">
        <w:rPr>
          <w:color w:val="000000" w:themeColor="text1"/>
        </w:rPr>
        <w:t>3. Терміни, використані у цих Правилах, вживаються в таких значеннях:</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 w:name="n25"/>
      <w:bookmarkEnd w:id="8"/>
      <w:r w:rsidRPr="00AB11E2">
        <w:rPr>
          <w:i/>
          <w:color w:val="000000" w:themeColor="text1"/>
        </w:rPr>
        <w:t>арбітражна проба</w:t>
      </w:r>
      <w:r w:rsidRPr="00AB11E2">
        <w:rPr>
          <w:color w:val="000000" w:themeColor="text1"/>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w:t>
      </w:r>
      <w:r w:rsidR="00BF38C7">
        <w:rPr>
          <w:color w:val="000000" w:themeColor="text1"/>
        </w:rPr>
        <w:t>Виробник</w:t>
      </w:r>
      <w:r w:rsidRPr="00AB11E2">
        <w:rPr>
          <w:color w:val="000000" w:themeColor="text1"/>
        </w:rPr>
        <w:t>;</w:t>
      </w:r>
    </w:p>
    <w:p w:rsidR="00AB11E2" w:rsidRPr="00AA0663" w:rsidRDefault="00BF38C7" w:rsidP="00AB11E2">
      <w:pPr>
        <w:pStyle w:val="rvps2"/>
        <w:shd w:val="clear" w:color="auto" w:fill="FFFFFF"/>
        <w:spacing w:before="0" w:beforeAutospacing="0" w:after="0" w:afterAutospacing="0"/>
        <w:ind w:firstLine="450"/>
        <w:jc w:val="both"/>
        <w:rPr>
          <w:color w:val="000000" w:themeColor="text1"/>
        </w:rPr>
      </w:pPr>
      <w:bookmarkStart w:id="9" w:name="n26"/>
      <w:bookmarkEnd w:id="9"/>
      <w:r>
        <w:rPr>
          <w:i/>
          <w:color w:val="000000" w:themeColor="text1"/>
        </w:rPr>
        <w:t>Виробник</w:t>
      </w:r>
      <w:r w:rsidR="00AB11E2" w:rsidRPr="00AB11E2">
        <w:rPr>
          <w:color w:val="000000" w:themeColor="text1"/>
        </w:rPr>
        <w:t xml:space="preserve"> - суб'єкт господарювання, який надає послуги з централізованого водовідведення (відведен</w:t>
      </w:r>
      <w:r w:rsidR="00AA0663">
        <w:rPr>
          <w:color w:val="000000" w:themeColor="text1"/>
        </w:rPr>
        <w:t>ня та/або очищення стічних вод) в м. Рівне – РОВКП ВКГ «</w:t>
      </w:r>
      <w:proofErr w:type="spellStart"/>
      <w:r w:rsidR="00AA0663">
        <w:rPr>
          <w:color w:val="000000" w:themeColor="text1"/>
        </w:rPr>
        <w:t>Рівнеоблводоканал</w:t>
      </w:r>
      <w:proofErr w:type="spellEnd"/>
      <w:r w:rsidR="00AA0663">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0" w:name="n27"/>
      <w:bookmarkEnd w:id="10"/>
      <w:r w:rsidRPr="00AB11E2">
        <w:rPr>
          <w:i/>
          <w:color w:val="000000" w:themeColor="text1"/>
        </w:rPr>
        <w:t>вимоги до скиду стічних вод</w:t>
      </w:r>
      <w:r w:rsidRPr="00AB11E2">
        <w:rPr>
          <w:color w:val="000000" w:themeColor="text1"/>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1" w:name="n28"/>
      <w:bookmarkEnd w:id="11"/>
      <w:r w:rsidRPr="00AB11E2">
        <w:rPr>
          <w:i/>
          <w:color w:val="000000" w:themeColor="text1"/>
        </w:rPr>
        <w:t>головний каналізаційний колектор</w:t>
      </w:r>
      <w:r w:rsidRPr="00AB11E2">
        <w:rPr>
          <w:color w:val="000000" w:themeColor="text1"/>
        </w:rPr>
        <w:t xml:space="preserve"> - трубопровід, до якого надходять стічні води від збірних колекторів і районних насосних станцій;</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2" w:name="n29"/>
      <w:bookmarkEnd w:id="12"/>
      <w:r w:rsidRPr="00AB11E2">
        <w:rPr>
          <w:i/>
          <w:color w:val="000000" w:themeColor="text1"/>
        </w:rPr>
        <w:t>договір</w:t>
      </w:r>
      <w:r w:rsidRPr="00AB11E2">
        <w:rPr>
          <w:color w:val="000000" w:themeColor="text1"/>
        </w:rPr>
        <w:t xml:space="preserve"> - договір про надання послуг з питного водопостачання та/або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3" w:name="n30"/>
      <w:bookmarkEnd w:id="13"/>
      <w:r w:rsidRPr="00AB11E2">
        <w:rPr>
          <w:i/>
          <w:color w:val="000000" w:themeColor="text1"/>
        </w:rPr>
        <w:t>ДК</w:t>
      </w:r>
      <w:r w:rsidRPr="00AB11E2">
        <w:rPr>
          <w:color w:val="000000" w:themeColor="text1"/>
        </w:rPr>
        <w:t xml:space="preserve"> - допустима концентрація забруднюючої речовини, г/м</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3</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4" w:name="n31"/>
      <w:bookmarkEnd w:id="14"/>
      <w:r w:rsidRPr="00AB11E2">
        <w:rPr>
          <w:i/>
          <w:color w:val="000000" w:themeColor="text1"/>
        </w:rPr>
        <w:t>залповий скид до системи централізованого водовідведення</w:t>
      </w:r>
      <w:r w:rsidRPr="00AB11E2">
        <w:rPr>
          <w:color w:val="000000" w:themeColor="text1"/>
        </w:rPr>
        <w:t xml:space="preserve">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5" w:name="n32"/>
      <w:bookmarkEnd w:id="15"/>
      <w:r w:rsidRPr="00AB11E2">
        <w:rPr>
          <w:i/>
          <w:color w:val="000000" w:themeColor="text1"/>
        </w:rPr>
        <w:t xml:space="preserve">зливальна станція (пункт) </w:t>
      </w:r>
      <w:r w:rsidRPr="00AB11E2">
        <w:rPr>
          <w:color w:val="000000" w:themeColor="text1"/>
        </w:rPr>
        <w:t>-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6" w:name="n33"/>
      <w:bookmarkEnd w:id="16"/>
      <w:r w:rsidRPr="00AB11E2">
        <w:rPr>
          <w:i/>
          <w:color w:val="000000" w:themeColor="text1"/>
        </w:rPr>
        <w:t>збірний колектор</w:t>
      </w:r>
      <w:r w:rsidRPr="00AB11E2">
        <w:rPr>
          <w:color w:val="000000" w:themeColor="text1"/>
        </w:rPr>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7" w:name="n34"/>
      <w:bookmarkEnd w:id="17"/>
      <w:r w:rsidRPr="00AB11E2">
        <w:rPr>
          <w:i/>
          <w:color w:val="000000" w:themeColor="text1"/>
        </w:rPr>
        <w:t>каналізаційний випуск споживача</w:t>
      </w:r>
      <w:r w:rsidRPr="00AB11E2">
        <w:rPr>
          <w:color w:val="000000" w:themeColor="text1"/>
        </w:rPr>
        <w:t xml:space="preserve"> - трубопровід для відведення стічних вод від будинків, споруд, приміщень та з території споживача в каналізаційну мережу;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8" w:name="n35"/>
      <w:bookmarkEnd w:id="18"/>
      <w:r w:rsidRPr="00AB11E2">
        <w:rPr>
          <w:i/>
          <w:color w:val="000000" w:themeColor="text1"/>
        </w:rPr>
        <w:t>каналізаційний колектор</w:t>
      </w:r>
      <w:r w:rsidRPr="00AB11E2">
        <w:rPr>
          <w:color w:val="000000" w:themeColor="text1"/>
        </w:rPr>
        <w:t xml:space="preserve"> - трубопровід зовнішньої каналізаційної мережі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9" w:name="n36"/>
      <w:bookmarkEnd w:id="19"/>
      <w:r w:rsidRPr="00AB11E2">
        <w:rPr>
          <w:i/>
          <w:color w:val="000000" w:themeColor="text1"/>
        </w:rPr>
        <w:t>каналізаційна мережа</w:t>
      </w:r>
      <w:r w:rsidRPr="00AB11E2">
        <w:rPr>
          <w:color w:val="000000" w:themeColor="text1"/>
        </w:rPr>
        <w:t xml:space="preserve"> - система трубопроводів, каналів та/або лотків і споруд на них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0" w:name="n37"/>
      <w:bookmarkEnd w:id="20"/>
      <w:r w:rsidRPr="00AB11E2">
        <w:rPr>
          <w:i/>
          <w:color w:val="000000" w:themeColor="text1"/>
        </w:rPr>
        <w:t xml:space="preserve">каналізаційні очисні споруди (КОС) </w:t>
      </w:r>
      <w:r w:rsidRPr="00AB11E2">
        <w:rPr>
          <w:color w:val="000000" w:themeColor="text1"/>
        </w:rPr>
        <w:t>- комплекс споруд для очищення стічних вод перед їх скиданням до водних об’єктів;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1" w:name="n38"/>
      <w:bookmarkEnd w:id="21"/>
      <w:r w:rsidRPr="00AB11E2">
        <w:rPr>
          <w:i/>
          <w:color w:val="000000" w:themeColor="text1"/>
        </w:rPr>
        <w:t>контрольний колодязь</w:t>
      </w:r>
      <w:r w:rsidRPr="00AB11E2">
        <w:rPr>
          <w:color w:val="000000" w:themeColor="text1"/>
        </w:rPr>
        <w:t xml:space="preserve"> - колодязь на каналізаційному випуску споживача безпосередньо перед приєднанням до каналізаційного колектора </w:t>
      </w:r>
      <w:r w:rsidR="00BF38C7">
        <w:rPr>
          <w:color w:val="000000" w:themeColor="text1"/>
        </w:rPr>
        <w:t>Виробник</w:t>
      </w:r>
      <w:r w:rsidRPr="00AB11E2">
        <w:rPr>
          <w:color w:val="000000" w:themeColor="text1"/>
        </w:rPr>
        <w:t xml:space="preserve">а або в іншому місці за погодженням із </w:t>
      </w:r>
      <w:r w:rsidR="00BF38C7">
        <w:rPr>
          <w:color w:val="000000" w:themeColor="text1"/>
        </w:rPr>
        <w:t>Виробник</w:t>
      </w:r>
      <w:r w:rsidRPr="00AB11E2">
        <w:rPr>
          <w:color w:val="000000" w:themeColor="text1"/>
        </w:rPr>
        <w:t xml:space="preserve">ом з вільним доступом </w:t>
      </w:r>
      <w:r w:rsidR="00BF38C7">
        <w:rPr>
          <w:color w:val="000000" w:themeColor="text1"/>
        </w:rPr>
        <w:t>Виробник</w:t>
      </w:r>
      <w:r w:rsidRPr="00AB11E2">
        <w:rPr>
          <w:color w:val="000000" w:themeColor="text1"/>
        </w:rPr>
        <w:t>а до такого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2" w:name="n39"/>
      <w:bookmarkEnd w:id="22"/>
      <w:r w:rsidRPr="00AB11E2">
        <w:rPr>
          <w:i/>
          <w:color w:val="000000" w:themeColor="text1"/>
        </w:rPr>
        <w:t>контрольна проба</w:t>
      </w:r>
      <w:r w:rsidRPr="00AB11E2">
        <w:rPr>
          <w:color w:val="000000" w:themeColor="text1"/>
        </w:rPr>
        <w:t xml:space="preserve"> - проба стічних вод споживача (</w:t>
      </w:r>
      <w:proofErr w:type="spellStart"/>
      <w:r w:rsidRPr="00AB11E2">
        <w:rPr>
          <w:color w:val="000000" w:themeColor="text1"/>
        </w:rPr>
        <w:t>субспоживача</w:t>
      </w:r>
      <w:proofErr w:type="spellEnd"/>
      <w:r w:rsidRPr="00AB11E2">
        <w:rPr>
          <w:color w:val="000000" w:themeColor="text1"/>
        </w:rPr>
        <w:t xml:space="preserve">), відібрана </w:t>
      </w:r>
      <w:r w:rsidR="00BF38C7">
        <w:rPr>
          <w:color w:val="000000" w:themeColor="text1"/>
        </w:rPr>
        <w:t>Виробник</w:t>
      </w:r>
      <w:r w:rsidRPr="00AB11E2">
        <w:rPr>
          <w:color w:val="000000" w:themeColor="text1"/>
        </w:rPr>
        <w:t xml:space="preserve">ом з контрольного колодязя з метою визначення складу стічних вод, що відводяться до системи централізованого водовідведення </w:t>
      </w:r>
      <w:r w:rsidR="00BF38C7">
        <w:rPr>
          <w:color w:val="000000" w:themeColor="text1"/>
        </w:rPr>
        <w:t>Виробник</w:t>
      </w:r>
      <w:r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3" w:name="n40"/>
      <w:bookmarkEnd w:id="23"/>
      <w:r w:rsidRPr="00AB11E2">
        <w:rPr>
          <w:i/>
          <w:color w:val="000000" w:themeColor="text1"/>
        </w:rPr>
        <w:lastRenderedPageBreak/>
        <w:t xml:space="preserve">локальна каналізаційна мережа </w:t>
      </w:r>
      <w:r w:rsidRPr="00AB11E2">
        <w:rPr>
          <w:color w:val="000000" w:themeColor="text1"/>
        </w:rPr>
        <w:t>- система трубопроводів, каналів та/або лотків і споруд на них для збирання й відведення стічних вод з території споживача;</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24" w:name="n41"/>
      <w:bookmarkEnd w:id="24"/>
      <w:r w:rsidRPr="00AB11E2">
        <w:rPr>
          <w:i/>
          <w:color w:val="000000" w:themeColor="text1"/>
        </w:rPr>
        <w:t>локальні очисні споруди</w:t>
      </w:r>
      <w:r w:rsidRPr="00AB11E2">
        <w:rPr>
          <w:color w:val="000000" w:themeColor="text1"/>
        </w:rPr>
        <w:t xml:space="preserve"> - споруди або пристрої для очищення стічних вод окремого споживача ві</w:t>
      </w:r>
      <w:r w:rsidR="00C40890">
        <w:rPr>
          <w:color w:val="000000" w:themeColor="text1"/>
        </w:rPr>
        <w:t>дповідно до вимог цих Правил</w:t>
      </w:r>
      <w:r w:rsidRPr="00AB11E2">
        <w:rPr>
          <w:color w:val="000000" w:themeColor="text1"/>
        </w:rPr>
        <w:t>;</w:t>
      </w:r>
    </w:p>
    <w:p w:rsidR="00AA0663" w:rsidRPr="005E4B5D" w:rsidRDefault="00AA0663" w:rsidP="00AB11E2">
      <w:pPr>
        <w:pStyle w:val="rvps2"/>
        <w:shd w:val="clear" w:color="auto" w:fill="FFFFFF"/>
        <w:spacing w:before="0" w:beforeAutospacing="0" w:after="0" w:afterAutospacing="0"/>
        <w:ind w:firstLine="450"/>
        <w:jc w:val="both"/>
        <w:rPr>
          <w:color w:val="000000" w:themeColor="text1"/>
        </w:rPr>
      </w:pPr>
      <w:r>
        <w:rPr>
          <w:i/>
          <w:color w:val="000000" w:themeColor="text1"/>
        </w:rPr>
        <w:t xml:space="preserve">споживач – </w:t>
      </w:r>
      <w:r w:rsidRPr="005E4B5D">
        <w:rPr>
          <w:color w:val="000000" w:themeColor="text1"/>
        </w:rPr>
        <w:t>юридична особа (</w:t>
      </w:r>
      <w:r w:rsidR="005E4B5D" w:rsidRPr="005E4B5D">
        <w:rPr>
          <w:color w:val="000000" w:themeColor="text1"/>
        </w:rPr>
        <w:t>підприємство,установа, організація</w:t>
      </w:r>
      <w:r w:rsidRPr="005E4B5D">
        <w:rPr>
          <w:color w:val="000000" w:themeColor="text1"/>
        </w:rPr>
        <w:t>)</w:t>
      </w:r>
      <w:r w:rsidR="005E4B5D" w:rsidRPr="005E4B5D">
        <w:rPr>
          <w:color w:val="000000" w:themeColor="text1"/>
        </w:rPr>
        <w:t>, фізична особа – суб’єкт підприємницької діяльності, фізична особа – власник житлового будинку, яка уклала договір з Виробником на надання послуг водопостачання та (або)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5" w:name="n42"/>
      <w:bookmarkEnd w:id="25"/>
      <w:r w:rsidRPr="00AB11E2">
        <w:rPr>
          <w:i/>
          <w:color w:val="000000" w:themeColor="text1"/>
        </w:rPr>
        <w:t>об’єкт споживача</w:t>
      </w:r>
      <w:r w:rsidRPr="00AB11E2">
        <w:rPr>
          <w:color w:val="000000" w:themeColor="text1"/>
        </w:rPr>
        <w:t xml:space="preserve"> - окремо розташована територія споживача з відокремленими системами водопостачання і водовідведення;</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26" w:name="n43"/>
      <w:bookmarkEnd w:id="26"/>
      <w:proofErr w:type="spellStart"/>
      <w:r w:rsidRPr="00AB11E2">
        <w:rPr>
          <w:i/>
          <w:color w:val="000000" w:themeColor="text1"/>
        </w:rPr>
        <w:t>субспоживач</w:t>
      </w:r>
      <w:proofErr w:type="spellEnd"/>
      <w:r w:rsidRPr="00AB11E2">
        <w:rPr>
          <w:color w:val="000000" w:themeColor="text1"/>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00BF38C7">
        <w:rPr>
          <w:color w:val="000000" w:themeColor="text1"/>
        </w:rPr>
        <w:t>Виробник</w:t>
      </w:r>
      <w:r w:rsidRPr="00AB11E2">
        <w:rPr>
          <w:color w:val="000000" w:themeColor="text1"/>
        </w:rPr>
        <w:t xml:space="preserve">ом на підставі договору зі споживачем та </w:t>
      </w:r>
      <w:r w:rsidR="00BF38C7">
        <w:rPr>
          <w:color w:val="000000" w:themeColor="text1"/>
        </w:rPr>
        <w:t>Виробник</w:t>
      </w:r>
      <w:r w:rsidRPr="00AB11E2">
        <w:rPr>
          <w:color w:val="000000" w:themeColor="text1"/>
        </w:rPr>
        <w:t>ом;</w:t>
      </w:r>
    </w:p>
    <w:p w:rsidR="001D3499" w:rsidRDefault="005E4B5D" w:rsidP="00AB11E2">
      <w:pPr>
        <w:pStyle w:val="rvps2"/>
        <w:shd w:val="clear" w:color="auto" w:fill="FFFFFF"/>
        <w:spacing w:before="0" w:beforeAutospacing="0" w:after="0" w:afterAutospacing="0"/>
        <w:ind w:firstLine="450"/>
        <w:jc w:val="both"/>
        <w:rPr>
          <w:color w:val="000000" w:themeColor="text1"/>
        </w:rPr>
      </w:pPr>
      <w:r w:rsidRPr="001D3499">
        <w:rPr>
          <w:i/>
          <w:color w:val="000000" w:themeColor="text1"/>
        </w:rPr>
        <w:t>перевізник</w:t>
      </w:r>
      <w:r>
        <w:rPr>
          <w:i/>
          <w:color w:val="000000" w:themeColor="text1"/>
        </w:rPr>
        <w:t xml:space="preserve"> - </w:t>
      </w:r>
      <w:r w:rsidR="001D3499" w:rsidRPr="00AB11E2">
        <w:rPr>
          <w:color w:val="000000" w:themeColor="text1"/>
        </w:rPr>
        <w:t>суб’єкт господарювання, як</w:t>
      </w:r>
      <w:r w:rsidR="001D3499">
        <w:rPr>
          <w:color w:val="000000" w:themeColor="text1"/>
        </w:rPr>
        <w:t>ий здійснює п</w:t>
      </w:r>
      <w:r w:rsidR="001D3499" w:rsidRPr="00AB11E2">
        <w:rPr>
          <w:color w:val="000000" w:themeColor="text1"/>
        </w:rPr>
        <w:t>еревезення</w:t>
      </w:r>
      <w:r w:rsidR="001D3499">
        <w:rPr>
          <w:color w:val="000000" w:themeColor="text1"/>
        </w:rPr>
        <w:t xml:space="preserve"> стічних вод, </w:t>
      </w:r>
      <w:r w:rsidR="001D3499" w:rsidRPr="00AB11E2">
        <w:rPr>
          <w:color w:val="000000" w:themeColor="text1"/>
        </w:rPr>
        <w:t>тільки спеціалізованими машинами</w:t>
      </w:r>
      <w:r w:rsidR="001D3499">
        <w:rPr>
          <w:color w:val="000000" w:themeColor="text1"/>
        </w:rPr>
        <w:t xml:space="preserve">, </w:t>
      </w:r>
      <w:r w:rsidR="001D3499" w:rsidRPr="00AB11E2">
        <w:rPr>
          <w:color w:val="000000" w:themeColor="text1"/>
        </w:rPr>
        <w:t>від місця їхнього скиду до зливної станції</w:t>
      </w:r>
      <w:r w:rsidR="001D3499">
        <w:rPr>
          <w:color w:val="000000" w:themeColor="text1"/>
        </w:rPr>
        <w:t xml:space="preserve"> Виробника</w:t>
      </w:r>
      <w:r w:rsidR="001D3499" w:rsidRPr="00AB11E2">
        <w:rPr>
          <w:color w:val="000000" w:themeColor="text1"/>
        </w:rPr>
        <w:t xml:space="preserve"> </w:t>
      </w:r>
      <w:r w:rsidR="001D3499">
        <w:rPr>
          <w:color w:val="000000" w:themeColor="text1"/>
        </w:rPr>
        <w:t>та</w:t>
      </w:r>
      <w:r w:rsidR="001D3499" w:rsidRPr="00AB11E2">
        <w:rPr>
          <w:color w:val="000000" w:themeColor="text1"/>
        </w:rPr>
        <w:t xml:space="preserve"> </w:t>
      </w:r>
      <w:r w:rsidR="001D3499">
        <w:rPr>
          <w:color w:val="000000" w:themeColor="text1"/>
        </w:rPr>
        <w:t>уклав</w:t>
      </w:r>
      <w:r w:rsidR="001D3499" w:rsidRPr="00AB11E2">
        <w:rPr>
          <w:color w:val="000000" w:themeColor="text1"/>
        </w:rPr>
        <w:t xml:space="preserve"> з </w:t>
      </w:r>
      <w:r w:rsidR="001D3499">
        <w:rPr>
          <w:color w:val="000000" w:themeColor="text1"/>
        </w:rPr>
        <w:t>Виробник</w:t>
      </w:r>
      <w:r w:rsidR="001D3499" w:rsidRPr="00AB11E2">
        <w:rPr>
          <w:color w:val="000000" w:themeColor="text1"/>
        </w:rPr>
        <w:t xml:space="preserve">ом </w:t>
      </w:r>
      <w:r w:rsidR="001D3499">
        <w:rPr>
          <w:color w:val="000000" w:themeColor="text1"/>
        </w:rPr>
        <w:t>д</w:t>
      </w:r>
      <w:r w:rsidR="001D3499" w:rsidRPr="00AB11E2">
        <w:rPr>
          <w:color w:val="000000" w:themeColor="text1"/>
        </w:rPr>
        <w:t xml:space="preserve">оговір про </w:t>
      </w:r>
      <w:r w:rsidR="001D3499">
        <w:rPr>
          <w:color w:val="000000" w:themeColor="text1"/>
        </w:rPr>
        <w:t>прийняття та оброблення стічних вод</w:t>
      </w:r>
      <w:bookmarkStart w:id="27" w:name="n44"/>
      <w:bookmarkEnd w:id="27"/>
      <w:r w:rsidR="001D3499">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r w:rsidRPr="00AB11E2">
        <w:rPr>
          <w:i/>
          <w:color w:val="000000" w:themeColor="text1"/>
        </w:rPr>
        <w:t>стічна вода</w:t>
      </w:r>
      <w:r w:rsidRPr="00AB11E2">
        <w:rPr>
          <w:color w:val="000000" w:themeColor="text1"/>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8" w:name="n45"/>
      <w:bookmarkEnd w:id="28"/>
      <w:r w:rsidRPr="00AB11E2">
        <w:rPr>
          <w:i/>
          <w:color w:val="000000" w:themeColor="text1"/>
        </w:rPr>
        <w:t>стічна вода технологічного походження</w:t>
      </w:r>
      <w:r w:rsidRPr="00AB11E2">
        <w:rPr>
          <w:color w:val="000000" w:themeColor="text1"/>
        </w:rPr>
        <w:t xml:space="preserve"> - стічна вода, що утворилася в процесі виготовлення продукції та/або надання послуг.</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9" w:name="n46"/>
      <w:bookmarkEnd w:id="29"/>
      <w:r w:rsidRPr="00AB11E2">
        <w:rPr>
          <w:color w:val="000000" w:themeColor="text1"/>
        </w:rPr>
        <w:t>Інші терміни, що використовуються у цих Правилах, вживаються у значеннях, наведених у </w:t>
      </w:r>
      <w:hyperlink r:id="rId9" w:tgtFrame="_blank" w:history="1">
        <w:r w:rsidRPr="00AB11E2">
          <w:rPr>
            <w:rStyle w:val="af"/>
            <w:color w:val="000000" w:themeColor="text1"/>
            <w:u w:val="none"/>
          </w:rPr>
          <w:t>Водному кодексі України</w:t>
        </w:r>
      </w:hyperlink>
      <w:r w:rsidRPr="00AB11E2">
        <w:rPr>
          <w:color w:val="000000" w:themeColor="text1"/>
        </w:rPr>
        <w:t>, </w:t>
      </w:r>
      <w:hyperlink r:id="rId10" w:tgtFrame="_blank" w:history="1">
        <w:r w:rsidRPr="00AB11E2">
          <w:rPr>
            <w:rStyle w:val="af"/>
            <w:color w:val="000000" w:themeColor="text1"/>
            <w:u w:val="none"/>
          </w:rPr>
          <w:t>Законі України</w:t>
        </w:r>
      </w:hyperlink>
      <w:r w:rsidRPr="00AB11E2">
        <w:rPr>
          <w:color w:val="000000" w:themeColor="text1"/>
        </w:rPr>
        <w:t> «Про питну воду, питне водопостачання та водовідведення» та </w:t>
      </w:r>
      <w:hyperlink r:id="rId11" w:tgtFrame="_blank" w:history="1">
        <w:r w:rsidRPr="00AB11E2">
          <w:rPr>
            <w:rStyle w:val="af"/>
            <w:color w:val="000000" w:themeColor="text1"/>
            <w:u w:val="none"/>
          </w:rPr>
          <w:t>Правилах користування системами централізованого комунального водопостачання та водовідведення в населених пунктах України</w:t>
        </w:r>
      </w:hyperlink>
      <w:r w:rsidRPr="00AB11E2">
        <w:rPr>
          <w:color w:val="000000" w:themeColor="text1"/>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0" w:name="n47"/>
      <w:bookmarkStart w:id="31" w:name="n49"/>
      <w:bookmarkEnd w:id="30"/>
      <w:bookmarkEnd w:id="31"/>
      <w:r w:rsidRPr="00AB11E2">
        <w:rPr>
          <w:color w:val="000000" w:themeColor="text1"/>
        </w:rPr>
        <w:t xml:space="preserve">3. </w:t>
      </w:r>
      <w:r w:rsidR="00BF38C7">
        <w:rPr>
          <w:color w:val="000000" w:themeColor="text1"/>
        </w:rPr>
        <w:t>Виробник</w:t>
      </w:r>
      <w:r w:rsidR="005E4B5D">
        <w:rPr>
          <w:color w:val="000000" w:themeColor="text1"/>
        </w:rPr>
        <w:t xml:space="preserve"> встановлює</w:t>
      </w:r>
      <w:r w:rsidRPr="00AB11E2">
        <w:rPr>
          <w:color w:val="000000" w:themeColor="text1"/>
        </w:rPr>
        <w:t xml:space="preserve"> кожному конкретному споживачу вимоги до скиду стічних вод до системи централізованого водовідведенн</w:t>
      </w:r>
      <w:r w:rsidR="005E4B5D">
        <w:rPr>
          <w:color w:val="000000" w:themeColor="text1"/>
        </w:rPr>
        <w:t>я на підставі вимог цих Правил</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2" w:name="n50"/>
      <w:bookmarkEnd w:id="32"/>
      <w:r w:rsidRPr="00AB11E2">
        <w:rPr>
          <w:color w:val="000000" w:themeColor="text1"/>
        </w:rPr>
        <w:t xml:space="preserve">4. </w:t>
      </w:r>
      <w:r w:rsidR="00BF38C7">
        <w:rPr>
          <w:color w:val="000000" w:themeColor="text1"/>
        </w:rPr>
        <w:t>Виробник</w:t>
      </w:r>
      <w:r w:rsidRPr="00AB11E2">
        <w:rPr>
          <w:color w:val="000000" w:themeColor="text1"/>
        </w:rPr>
        <w:t xml:space="preserve"> укладає зі споживачем договір за умови, що каналізаційна мережа та КОС мають резерв пропускної спроможності. </w:t>
      </w:r>
      <w:r w:rsidR="00BF38C7">
        <w:rPr>
          <w:color w:val="000000" w:themeColor="text1"/>
        </w:rPr>
        <w:t>Виробник</w:t>
      </w:r>
      <w:r w:rsidRPr="00AB11E2">
        <w:rPr>
          <w:color w:val="000000" w:themeColor="text1"/>
        </w:rPr>
        <w:t xml:space="preserve">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3" w:name="n51"/>
      <w:bookmarkEnd w:id="33"/>
      <w:r w:rsidRPr="00AB11E2">
        <w:rPr>
          <w:color w:val="000000" w:themeColor="text1"/>
        </w:rPr>
        <w:t xml:space="preserve">5.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4" w:name="n52"/>
      <w:bookmarkEnd w:id="34"/>
      <w:r w:rsidRPr="00AB11E2">
        <w:rPr>
          <w:color w:val="000000" w:themeColor="text1"/>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5" w:name="n53"/>
      <w:bookmarkEnd w:id="35"/>
      <w:r w:rsidRPr="00AB11E2">
        <w:rPr>
          <w:color w:val="000000" w:themeColor="text1"/>
        </w:rPr>
        <w:t xml:space="preserve">Скидання стічних вод </w:t>
      </w:r>
      <w:proofErr w:type="spellStart"/>
      <w:r w:rsidRPr="00AB11E2">
        <w:rPr>
          <w:color w:val="000000" w:themeColor="text1"/>
        </w:rPr>
        <w:t>субспоживачем</w:t>
      </w:r>
      <w:proofErr w:type="spellEnd"/>
      <w:r w:rsidRPr="00AB11E2">
        <w:rPr>
          <w:color w:val="000000" w:themeColor="text1"/>
        </w:rPr>
        <w:t xml:space="preserve"> із використанням каналізаційної мережі споживача не є об’єднанням випусків стічних вод кількох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6" w:name="n54"/>
      <w:bookmarkEnd w:id="36"/>
      <w:r w:rsidRPr="00AB11E2">
        <w:rPr>
          <w:color w:val="000000" w:themeColor="text1"/>
        </w:rPr>
        <w:t>6. Приймання до системи централізованого водовідведення стічних вод, які вивозяться асенізаційним транспортом від споживачів, здійснюється тільки че</w:t>
      </w:r>
      <w:r w:rsidR="00BF38C7">
        <w:rPr>
          <w:color w:val="000000" w:themeColor="text1"/>
        </w:rPr>
        <w:t>рез зливальні станції (пункти) Виробника</w:t>
      </w:r>
      <w:r w:rsidRPr="00AB11E2">
        <w:rPr>
          <w:color w:val="000000" w:themeColor="text1"/>
        </w:rPr>
        <w:t>. Умови приймання та сплати за очищення таких стічних вод визначаються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7" w:name="n55"/>
      <w:bookmarkEnd w:id="37"/>
      <w:r w:rsidRPr="00AB11E2">
        <w:rPr>
          <w:color w:val="000000" w:themeColor="text1"/>
        </w:rPr>
        <w:t>7. Приєднання споживачів до систем централізованого водовідведення</w:t>
      </w:r>
      <w:r w:rsidR="005E4B5D">
        <w:rPr>
          <w:color w:val="000000" w:themeColor="text1"/>
        </w:rPr>
        <w:t xml:space="preserve"> здійснюється згідно з вимогами </w:t>
      </w:r>
      <w:hyperlink r:id="rId12" w:tgtFrame="_blank" w:history="1">
        <w:r w:rsidRPr="00AB11E2">
          <w:rPr>
            <w:rStyle w:val="af"/>
            <w:color w:val="000000" w:themeColor="text1"/>
            <w:u w:val="none"/>
          </w:rPr>
          <w:t>пунктів 4.1-4.6</w:t>
        </w:r>
      </w:hyperlink>
      <w:r w:rsidRPr="00AB11E2">
        <w:rPr>
          <w:color w:val="000000" w:themeColor="text1"/>
        </w:rPr>
        <w:t> розділу IV Правил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8" w:name="n56"/>
      <w:bookmarkEnd w:id="38"/>
      <w:r w:rsidRPr="00AB11E2">
        <w:rPr>
          <w:color w:val="000000" w:themeColor="text1"/>
        </w:rPr>
        <w:t>8.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bookmarkStart w:id="39" w:name="n57"/>
      <w:bookmarkEnd w:id="39"/>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Default="00AB11E2" w:rsidP="005E4B5D">
      <w:pPr>
        <w:pStyle w:val="rvps7"/>
        <w:shd w:val="clear" w:color="auto" w:fill="FFFFFF"/>
        <w:spacing w:before="0" w:beforeAutospacing="0" w:after="0" w:afterAutospacing="0"/>
        <w:ind w:right="450"/>
        <w:rPr>
          <w:rStyle w:val="rvts15"/>
          <w:b/>
          <w:bCs/>
          <w:color w:val="000000" w:themeColor="text1"/>
          <w:sz w:val="28"/>
          <w:szCs w:val="28"/>
        </w:rPr>
      </w:pPr>
    </w:p>
    <w:p w:rsidR="00A53E83" w:rsidRPr="00AB11E2" w:rsidRDefault="00A53E83" w:rsidP="00BF38C7">
      <w:pPr>
        <w:pStyle w:val="rvps7"/>
        <w:shd w:val="clear" w:color="auto" w:fill="FFFFFF"/>
        <w:spacing w:before="0" w:beforeAutospacing="0" w:after="0" w:afterAutospacing="0"/>
        <w:ind w:right="450"/>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r w:rsidRPr="00AB11E2">
        <w:rPr>
          <w:rStyle w:val="rvts15"/>
          <w:b/>
          <w:bCs/>
          <w:color w:val="000000" w:themeColor="text1"/>
          <w:sz w:val="28"/>
          <w:szCs w:val="28"/>
        </w:rPr>
        <w:lastRenderedPageBreak/>
        <w:t>ІІ. Засади безперебійного функціонування систем централізованого водовідведення під час приймання до них стічних вод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0" w:name="n58"/>
      <w:bookmarkEnd w:id="40"/>
      <w:r w:rsidRPr="00AB11E2">
        <w:rPr>
          <w:color w:val="000000" w:themeColor="text1"/>
        </w:rPr>
        <w:t xml:space="preserve">1. </w:t>
      </w:r>
      <w:r w:rsidR="00BF38C7">
        <w:rPr>
          <w:color w:val="000000" w:themeColor="text1"/>
        </w:rPr>
        <w:t>Виробник</w:t>
      </w:r>
      <w:r w:rsidRPr="00AB11E2">
        <w:rPr>
          <w:color w:val="000000" w:themeColor="text1"/>
        </w:rPr>
        <w:t xml:space="preserve"> повинен:</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1" w:name="n59"/>
      <w:bookmarkEnd w:id="41"/>
      <w:r w:rsidRPr="00AB11E2">
        <w:rPr>
          <w:color w:val="000000" w:themeColor="text1"/>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 </w:t>
      </w:r>
      <w:hyperlink r:id="rId13"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2" w:name="n60"/>
      <w:bookmarkEnd w:id="42"/>
      <w:r w:rsidRPr="00AB11E2">
        <w:rPr>
          <w:color w:val="000000" w:themeColor="text1"/>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w:t>
      </w:r>
      <w:r w:rsidR="00123F34">
        <w:rPr>
          <w:color w:val="000000" w:themeColor="text1"/>
        </w:rPr>
        <w:t xml:space="preserve"> згідно з вимогами цих Правил</w:t>
      </w:r>
      <w:r w:rsidRPr="00AB11E2">
        <w:rPr>
          <w:color w:val="000000" w:themeColor="text1"/>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3" w:name="n61"/>
      <w:bookmarkEnd w:id="43"/>
      <w:r w:rsidRPr="00AB11E2">
        <w:rPr>
          <w:color w:val="000000" w:themeColor="text1"/>
        </w:rPr>
        <w:t>3) контролювати якість, кількість і режим скидання стічних вод споживачами;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4" w:name="n62"/>
      <w:bookmarkEnd w:id="44"/>
      <w:r w:rsidRPr="00AB11E2">
        <w:rPr>
          <w:color w:val="000000" w:themeColor="text1"/>
        </w:rPr>
        <w:t>4) вибірково контролювати ефективність роботи локальних очисних споруд та вимагати їх налагодження або реконструкції дл</w:t>
      </w:r>
      <w:r w:rsidR="00123F34">
        <w:rPr>
          <w:color w:val="000000" w:themeColor="text1"/>
        </w:rPr>
        <w:t xml:space="preserve">я дотримання вимог цих Правил </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5" w:name="n63"/>
      <w:bookmarkEnd w:id="45"/>
      <w:r w:rsidRPr="00AB11E2">
        <w:rPr>
          <w:color w:val="000000" w:themeColor="text1"/>
        </w:rP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6" w:name="n64"/>
      <w:bookmarkEnd w:id="46"/>
      <w:r w:rsidRPr="00AB11E2">
        <w:rPr>
          <w:color w:val="000000" w:themeColor="text1"/>
        </w:rP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w:t>
      </w:r>
      <w:r w:rsidR="00BF38C7">
        <w:rPr>
          <w:color w:val="000000" w:themeColor="text1"/>
        </w:rPr>
        <w:t>Виробник</w:t>
      </w:r>
      <w:r w:rsidRPr="00AB11E2">
        <w:rPr>
          <w:color w:val="000000" w:themeColor="text1"/>
        </w:rPr>
        <w:t xml:space="preserve">а. При цьому за збитки таких споживачів </w:t>
      </w:r>
      <w:r w:rsidR="00BF38C7">
        <w:rPr>
          <w:color w:val="000000" w:themeColor="text1"/>
        </w:rPr>
        <w:t>Виробник</w:t>
      </w:r>
      <w:r w:rsidRPr="00AB11E2">
        <w:rPr>
          <w:color w:val="000000" w:themeColor="text1"/>
        </w:rPr>
        <w:t xml:space="preserve"> відповідальності не несе. Підключення до систем водовідведення здійснюється після усунення обставин, що спричинили відключення;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7" w:name="n65"/>
      <w:bookmarkEnd w:id="47"/>
      <w:r w:rsidRPr="00AB11E2">
        <w:rPr>
          <w:color w:val="000000" w:themeColor="text1"/>
        </w:rPr>
        <w:t xml:space="preserve">7) у разі виявлення порушень споживачами умов скидання стічних вод, вимог цих Правил, та умов укладеного з </w:t>
      </w:r>
      <w:r w:rsidR="00BF38C7">
        <w:rPr>
          <w:color w:val="000000" w:themeColor="text1"/>
        </w:rPr>
        <w:t>Виробник</w:t>
      </w:r>
      <w:r w:rsidRPr="00AB11E2">
        <w:rPr>
          <w:color w:val="000000" w:themeColor="text1"/>
        </w:rPr>
        <w:t xml:space="preserve">ом договору, вимагати їх усунення в установлені </w:t>
      </w:r>
      <w:r w:rsidR="00BF38C7">
        <w:rPr>
          <w:color w:val="000000" w:themeColor="text1"/>
        </w:rPr>
        <w:t>Виробник</w:t>
      </w:r>
      <w:r w:rsidRPr="00AB11E2">
        <w:rPr>
          <w:color w:val="000000" w:themeColor="text1"/>
        </w:rPr>
        <w:t>ом строки та вживати заходів впливу, передбачених договором,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8" w:name="n66"/>
      <w:bookmarkEnd w:id="48"/>
      <w:r w:rsidRPr="00AB11E2">
        <w:rPr>
          <w:color w:val="000000" w:themeColor="text1"/>
        </w:rPr>
        <w:t xml:space="preserve">8) вимагати від споживачів, об’єкти яких розташовані в житлових будинках та мають стічні води технологічного або </w:t>
      </w:r>
      <w:proofErr w:type="spellStart"/>
      <w:r w:rsidRPr="00AB11E2">
        <w:rPr>
          <w:color w:val="000000" w:themeColor="text1"/>
        </w:rPr>
        <w:t>непобутового</w:t>
      </w:r>
      <w:proofErr w:type="spellEnd"/>
      <w:r w:rsidRPr="00AB11E2">
        <w:rPr>
          <w:color w:val="000000" w:themeColor="text1"/>
        </w:rPr>
        <w:t xml:space="preserve"> походження, забезпечення водовідведення стічних вод об’єкта окремо </w:t>
      </w:r>
      <w:proofErr w:type="spellStart"/>
      <w:r w:rsidRPr="00AB11E2">
        <w:rPr>
          <w:color w:val="000000" w:themeColor="text1"/>
        </w:rPr>
        <w:t>облаштованим</w:t>
      </w:r>
      <w:proofErr w:type="spellEnd"/>
      <w:r w:rsidRPr="00AB11E2">
        <w:rPr>
          <w:color w:val="000000" w:themeColor="text1"/>
        </w:rPr>
        <w:t xml:space="preserve"> каналізаційним випуском з облаштуванням контрольного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9" w:name="n67"/>
      <w:bookmarkEnd w:id="49"/>
      <w:r w:rsidRPr="00AB11E2">
        <w:rPr>
          <w:color w:val="000000" w:themeColor="text1"/>
        </w:rPr>
        <w:t>2. Споживачі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0" w:name="n68"/>
      <w:bookmarkEnd w:id="50"/>
      <w:r w:rsidRPr="00AB11E2">
        <w:rPr>
          <w:color w:val="000000" w:themeColor="text1"/>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AB11E2">
        <w:rPr>
          <w:color w:val="000000" w:themeColor="text1"/>
        </w:rPr>
        <w:t>субспоживачів</w:t>
      </w:r>
      <w:proofErr w:type="spellEnd"/>
      <w:r w:rsidRPr="00AB11E2">
        <w:rPr>
          <w:color w:val="000000" w:themeColor="text1"/>
        </w:rPr>
        <w:t xml:space="preserve"> викона</w:t>
      </w:r>
      <w:r w:rsidR="00123F34">
        <w:rPr>
          <w:color w:val="000000" w:themeColor="text1"/>
        </w:rPr>
        <w:t>ння положень цих Правил</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1" w:name="n69"/>
      <w:bookmarkEnd w:id="51"/>
      <w:r w:rsidRPr="00AB11E2">
        <w:rPr>
          <w:color w:val="000000" w:themeColor="text1"/>
        </w:rPr>
        <w:t xml:space="preserve">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w:t>
      </w:r>
      <w:r w:rsidR="00BF38C7">
        <w:rPr>
          <w:color w:val="000000" w:themeColor="text1"/>
        </w:rPr>
        <w:t>Виробник</w:t>
      </w:r>
      <w:r w:rsidRPr="00AB11E2">
        <w:rPr>
          <w:color w:val="000000" w:themeColor="text1"/>
        </w:rPr>
        <w:t xml:space="preserve">ом, надавати </w:t>
      </w:r>
      <w:r w:rsidR="00BF38C7">
        <w:rPr>
          <w:color w:val="000000" w:themeColor="text1"/>
        </w:rPr>
        <w:t>Виробник</w:t>
      </w:r>
      <w:r w:rsidRPr="00AB11E2">
        <w:rPr>
          <w:color w:val="000000" w:themeColor="text1"/>
        </w:rPr>
        <w:t>у інформацію про обсяги та якісний склад стічних вод, які скидають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2" w:name="n70"/>
      <w:bookmarkEnd w:id="52"/>
      <w:r w:rsidRPr="00AB11E2">
        <w:rPr>
          <w:color w:val="000000" w:themeColor="text1"/>
        </w:rPr>
        <w:t xml:space="preserve">3) виконувати на вимогу </w:t>
      </w:r>
      <w:r w:rsidR="00BF38C7">
        <w:rPr>
          <w:color w:val="000000" w:themeColor="text1"/>
        </w:rPr>
        <w:t>Виробник</w:t>
      </w:r>
      <w:r w:rsidRPr="00AB11E2">
        <w:rPr>
          <w:color w:val="000000" w:themeColor="text1"/>
        </w:rPr>
        <w:t xml:space="preserve">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w:t>
      </w:r>
      <w:r w:rsidR="00123F34">
        <w:rPr>
          <w:color w:val="000000" w:themeColor="text1"/>
        </w:rPr>
        <w:t>відповідають вимогам цих Правил</w:t>
      </w:r>
      <w:r w:rsidRPr="00AB11E2">
        <w:rPr>
          <w:color w:val="000000" w:themeColor="text1"/>
        </w:rPr>
        <w:t xml:space="preserve">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3" w:name="n71"/>
      <w:bookmarkEnd w:id="53"/>
      <w:r w:rsidRPr="00AB11E2">
        <w:rPr>
          <w:color w:val="000000" w:themeColor="text1"/>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w:t>
      </w:r>
      <w:r w:rsidR="00BF38C7">
        <w:rPr>
          <w:color w:val="000000" w:themeColor="text1"/>
        </w:rPr>
        <w:t>Виробник</w:t>
      </w:r>
      <w:r w:rsidRPr="00AB11E2">
        <w:rPr>
          <w:color w:val="000000" w:themeColor="text1"/>
        </w:rPr>
        <w:t xml:space="preserve">ом), приєднання </w:t>
      </w:r>
      <w:proofErr w:type="spellStart"/>
      <w:r w:rsidRPr="00AB11E2">
        <w:rPr>
          <w:color w:val="000000" w:themeColor="text1"/>
        </w:rPr>
        <w:t>субспоживача</w:t>
      </w:r>
      <w:proofErr w:type="spellEnd"/>
      <w:r w:rsidRPr="00AB11E2">
        <w:rPr>
          <w:color w:val="000000" w:themeColor="text1"/>
        </w:rPr>
        <w:t xml:space="preserve"> тощо) повідомляти </w:t>
      </w:r>
      <w:r w:rsidR="00BF38C7">
        <w:rPr>
          <w:color w:val="000000" w:themeColor="text1"/>
        </w:rPr>
        <w:t>Виробник</w:t>
      </w:r>
      <w:r w:rsidRPr="00AB11E2">
        <w:rPr>
          <w:color w:val="000000" w:themeColor="text1"/>
        </w:rPr>
        <w:t xml:space="preserve">а у семиденний строк про виникнення таких змін, в установленому порядку отримувати у </w:t>
      </w:r>
      <w:r w:rsidR="00BF38C7">
        <w:rPr>
          <w:color w:val="000000" w:themeColor="text1"/>
        </w:rPr>
        <w:t>Виробник</w:t>
      </w:r>
      <w:r w:rsidRPr="00AB11E2">
        <w:rPr>
          <w:color w:val="000000" w:themeColor="text1"/>
        </w:rPr>
        <w:t>а технічні умови на водопостачання і водовідведення об’єкта та вносити відповідні зміни до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4" w:name="n72"/>
      <w:bookmarkEnd w:id="54"/>
      <w:r w:rsidRPr="00AB11E2">
        <w:rPr>
          <w:color w:val="000000" w:themeColor="text1"/>
        </w:rPr>
        <w:lastRenderedPageBreak/>
        <w:t xml:space="preserve">5) укладати новий договір з </w:t>
      </w:r>
      <w:r w:rsidR="00BF38C7">
        <w:rPr>
          <w:color w:val="000000" w:themeColor="text1"/>
        </w:rPr>
        <w:t>Виробник</w:t>
      </w:r>
      <w:r w:rsidRPr="00AB11E2">
        <w:rPr>
          <w:color w:val="000000" w:themeColor="text1"/>
        </w:rPr>
        <w:t>ом у разі зміни власника об’єкта;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5" w:name="n73"/>
      <w:bookmarkEnd w:id="55"/>
      <w:r w:rsidRPr="00AB11E2">
        <w:rPr>
          <w:color w:val="000000" w:themeColor="text1"/>
        </w:rPr>
        <w:t xml:space="preserve">6) надавати працівникам </w:t>
      </w:r>
      <w:r w:rsidR="00BF38C7">
        <w:rPr>
          <w:color w:val="000000" w:themeColor="text1"/>
        </w:rPr>
        <w:t>Виробник</w:t>
      </w:r>
      <w:r w:rsidRPr="00AB11E2">
        <w:rPr>
          <w:color w:val="000000" w:themeColor="text1"/>
        </w:rPr>
        <w:t>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6" w:name="n74"/>
      <w:bookmarkEnd w:id="56"/>
      <w:r w:rsidRPr="00AB11E2">
        <w:rPr>
          <w:color w:val="000000" w:themeColor="text1"/>
        </w:rPr>
        <w:t xml:space="preserve">7) 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BF38C7">
        <w:rPr>
          <w:color w:val="000000" w:themeColor="text1"/>
        </w:rPr>
        <w:t>Виробник</w:t>
      </w:r>
      <w:r w:rsidRPr="00AB11E2">
        <w:rPr>
          <w:color w:val="000000" w:themeColor="text1"/>
        </w:rPr>
        <w:t xml:space="preserve">а у письмовій формі та забезпечують присутність уповноваженого представника безпосередньо під час відбору проб стічних вод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7" w:name="n75"/>
      <w:bookmarkEnd w:id="57"/>
      <w:r w:rsidRPr="00AB11E2">
        <w:rPr>
          <w:color w:val="000000" w:themeColor="text1"/>
        </w:rPr>
        <w:t xml:space="preserve">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w:t>
      </w:r>
      <w:r w:rsidR="00BF38C7">
        <w:rPr>
          <w:color w:val="000000" w:themeColor="text1"/>
        </w:rPr>
        <w:t>Виробник</w:t>
      </w:r>
      <w:r w:rsidRPr="00AB11E2">
        <w:rPr>
          <w:color w:val="000000" w:themeColor="text1"/>
        </w:rPr>
        <w:t>а у разі погіршення її технічного стану та аварійних руйнувань з вини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8" w:name="n76"/>
      <w:bookmarkEnd w:id="58"/>
      <w:r w:rsidRPr="00AB11E2">
        <w:rPr>
          <w:color w:val="000000" w:themeColor="text1"/>
        </w:rPr>
        <w:t xml:space="preserve">9) перевіряти розрахунки ДК забруднюючих речовин стічних вод, які скидаються ними до систем централізованого водовідведення, виконані </w:t>
      </w:r>
      <w:r w:rsidR="00BF38C7">
        <w:rPr>
          <w:color w:val="000000" w:themeColor="text1"/>
        </w:rPr>
        <w:t>Виробник</w:t>
      </w:r>
      <w:r w:rsidRPr="00AB11E2">
        <w:rPr>
          <w:color w:val="000000" w:themeColor="text1"/>
        </w:rPr>
        <w:t>ом, у разі незгоди звертатися щодо їх перегляду.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Default="00AB11E2" w:rsidP="00AB11E2">
      <w:pPr>
        <w:pStyle w:val="rvps2"/>
        <w:shd w:val="clear" w:color="auto" w:fill="FFFFFF"/>
        <w:spacing w:before="0" w:beforeAutospacing="0" w:after="0" w:afterAutospacing="0"/>
        <w:ind w:firstLine="450"/>
        <w:jc w:val="both"/>
        <w:rPr>
          <w:color w:val="000000" w:themeColor="text1"/>
        </w:rPr>
      </w:pPr>
    </w:p>
    <w:p w:rsidR="0059724F" w:rsidRDefault="0059724F" w:rsidP="00AB11E2">
      <w:pPr>
        <w:pStyle w:val="rvps2"/>
        <w:shd w:val="clear" w:color="auto" w:fill="FFFFFF"/>
        <w:spacing w:before="0" w:beforeAutospacing="0" w:after="0" w:afterAutospacing="0"/>
        <w:ind w:firstLine="450"/>
        <w:jc w:val="both"/>
        <w:rPr>
          <w:color w:val="000000" w:themeColor="text1"/>
        </w:rPr>
      </w:pPr>
    </w:p>
    <w:p w:rsidR="00BF38C7" w:rsidRDefault="00BF38C7"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123F34">
      <w:pPr>
        <w:pStyle w:val="rvps2"/>
        <w:shd w:val="clear" w:color="auto" w:fill="FFFFFF"/>
        <w:spacing w:before="0" w:beforeAutospacing="0" w:after="0" w:afterAutospacing="0"/>
        <w:jc w:val="both"/>
        <w:rPr>
          <w:color w:val="000000" w:themeColor="text1"/>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bookmarkStart w:id="59" w:name="n77"/>
      <w:bookmarkEnd w:id="59"/>
      <w:r w:rsidRPr="00AB11E2">
        <w:rPr>
          <w:rStyle w:val="rvts15"/>
          <w:b/>
          <w:bCs/>
          <w:color w:val="000000" w:themeColor="text1"/>
          <w:sz w:val="28"/>
          <w:szCs w:val="28"/>
        </w:rPr>
        <w:lastRenderedPageBreak/>
        <w:t>ІІІ. Загальні вимоги до складу та властивостей стічних вод, які скидаються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0" w:name="n78"/>
      <w:bookmarkEnd w:id="60"/>
      <w:r w:rsidRPr="00AB11E2">
        <w:rPr>
          <w:color w:val="000000" w:themeColor="text1"/>
        </w:rPr>
        <w:t>1. До систем централізованого водовідв</w:t>
      </w:r>
      <w:r w:rsidR="00C40890">
        <w:rPr>
          <w:color w:val="000000" w:themeColor="text1"/>
        </w:rPr>
        <w:t xml:space="preserve">едення приймаються стічні води </w:t>
      </w:r>
      <w:r w:rsidR="00C40890" w:rsidRPr="00AB11E2">
        <w:rPr>
          <w:color w:val="000000" w:themeColor="text1"/>
        </w:rPr>
        <w:t>споживачів</w:t>
      </w:r>
      <w:r w:rsidRPr="00AB11E2">
        <w:rPr>
          <w:color w:val="000000" w:themeColor="text1"/>
        </w:rPr>
        <w:t>, які не призводять до порушення роботи каналізаційних мереж та очисних споруд, безпеки їх експлуатації та можут</w:t>
      </w:r>
      <w:r w:rsidR="00BF38C7">
        <w:rPr>
          <w:color w:val="000000" w:themeColor="text1"/>
        </w:rPr>
        <w:t>ь бути очищені на КОС Виробника</w:t>
      </w:r>
      <w:r w:rsidRPr="00AB11E2">
        <w:rPr>
          <w:color w:val="000000" w:themeColor="text1"/>
        </w:rPr>
        <w:t xml:space="preserve"> відповідно до вимог </w:t>
      </w:r>
      <w:hyperlink r:id="rId14"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1" w:name="n79"/>
      <w:bookmarkEnd w:id="61"/>
      <w:r w:rsidRPr="00AB11E2">
        <w:rPr>
          <w:color w:val="000000" w:themeColor="text1"/>
        </w:rPr>
        <w:t>2. Стічні води, що приймають до систем централізованого водовідведення, не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2" w:name="n80"/>
      <w:bookmarkEnd w:id="62"/>
      <w:r w:rsidRPr="00AB11E2">
        <w:rPr>
          <w:color w:val="000000" w:themeColor="text1"/>
        </w:rPr>
        <w:t>1) містити горючих домішок і розчинених газоподібних речовин, здатних утворювати вибухонебезпечні суміші;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3" w:name="n81"/>
      <w:bookmarkEnd w:id="63"/>
      <w:r w:rsidRPr="00AB11E2">
        <w:rPr>
          <w:color w:val="000000" w:themeColor="text1"/>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AB11E2">
        <w:rPr>
          <w:color w:val="000000" w:themeColor="text1"/>
        </w:rPr>
        <w:t>грубодисперсні</w:t>
      </w:r>
      <w:proofErr w:type="spellEnd"/>
      <w:r w:rsidRPr="00AB11E2">
        <w:rPr>
          <w:color w:val="000000" w:themeColor="text1"/>
        </w:rPr>
        <w:t xml:space="preserve"> зависі, гіпс, вапно, пісок, металева та пластмасова стружка, жири, смоли, мазут, пивна дробина, хлібні дріжджі тощо);</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4" w:name="n82"/>
      <w:bookmarkEnd w:id="64"/>
      <w:r w:rsidRPr="00AB11E2">
        <w:rPr>
          <w:color w:val="000000" w:themeColor="text1"/>
        </w:rPr>
        <w:t>3) містити тільки неорганічних речовин або речовин, які не піддаються біологічній деструкції;</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5" w:name="n83"/>
      <w:bookmarkEnd w:id="65"/>
      <w:r w:rsidRPr="00AB11E2">
        <w:rPr>
          <w:color w:val="000000" w:themeColor="text1"/>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6" w:name="n84"/>
      <w:bookmarkEnd w:id="66"/>
      <w:r w:rsidRPr="00AB11E2">
        <w:rPr>
          <w:color w:val="000000" w:themeColor="text1"/>
        </w:rPr>
        <w:t>5) містити небезпечних бактеріальних, вірусних, токсичних та радіоактивних забруднень;</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7" w:name="n85"/>
      <w:bookmarkEnd w:id="67"/>
      <w:r w:rsidRPr="00AB11E2">
        <w:rPr>
          <w:color w:val="000000" w:themeColor="text1"/>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8" w:name="n86"/>
      <w:bookmarkEnd w:id="68"/>
      <w:r w:rsidRPr="00AB11E2">
        <w:rPr>
          <w:color w:val="000000" w:themeColor="text1"/>
        </w:rPr>
        <w:t>7) мати температуру вище 40</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0</w:t>
      </w:r>
      <w:r w:rsidRPr="00AB11E2">
        <w:rPr>
          <w:color w:val="000000" w:themeColor="text1"/>
        </w:rPr>
        <w:t> С ;</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9" w:name="n87"/>
      <w:bookmarkEnd w:id="69"/>
      <w:r w:rsidRPr="00AB11E2">
        <w:rPr>
          <w:color w:val="000000" w:themeColor="text1"/>
        </w:rPr>
        <w:t xml:space="preserve">8) мати </w:t>
      </w:r>
      <w:proofErr w:type="spellStart"/>
      <w:r w:rsidRPr="00AB11E2">
        <w:rPr>
          <w:color w:val="000000" w:themeColor="text1"/>
        </w:rPr>
        <w:t>pH</w:t>
      </w:r>
      <w:proofErr w:type="spellEnd"/>
      <w:r w:rsidRPr="00AB11E2">
        <w:rPr>
          <w:color w:val="000000" w:themeColor="text1"/>
        </w:rPr>
        <w:t xml:space="preserve"> нижче 6,5 або вище 9,0;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0" w:name="n88"/>
      <w:bookmarkEnd w:id="70"/>
      <w:r w:rsidRPr="00AB11E2">
        <w:rPr>
          <w:color w:val="000000" w:themeColor="text1"/>
        </w:rPr>
        <w:t>9) мати хімічне споживання кисню (далі - ХСК) вище біохімічного споживання кисню за 5 діб (далі - БСК</w:t>
      </w:r>
      <w:r w:rsidRPr="00AB11E2">
        <w:rPr>
          <w:rStyle w:val="rvts40"/>
          <w:b/>
          <w:bCs/>
          <w:color w:val="000000" w:themeColor="text1"/>
          <w:vertAlign w:val="subscript"/>
        </w:rPr>
        <w:t>5</w:t>
      </w:r>
      <w:r w:rsidRPr="00AB11E2">
        <w:rPr>
          <w:color w:val="000000" w:themeColor="text1"/>
        </w:rPr>
        <w:t xml:space="preserve">) більше ніж у 2,5 </w:t>
      </w:r>
      <w:proofErr w:type="spellStart"/>
      <w:r w:rsidRPr="00AB11E2">
        <w:rPr>
          <w:color w:val="000000" w:themeColor="text1"/>
        </w:rPr>
        <w:t>раза</w:t>
      </w:r>
      <w:proofErr w:type="spellEnd"/>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1" w:name="n89"/>
      <w:bookmarkEnd w:id="71"/>
      <w:r w:rsidRPr="00AB11E2">
        <w:rPr>
          <w:color w:val="000000" w:themeColor="text1"/>
        </w:rPr>
        <w:t>10) мати БСК, яке перевищує вказане в проекті КОС відповідного населеного пункту;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2" w:name="n90"/>
      <w:bookmarkEnd w:id="72"/>
      <w:r w:rsidRPr="00AB11E2">
        <w:rPr>
          <w:color w:val="000000" w:themeColor="text1"/>
        </w:rPr>
        <w:t>11) створювати умови для заподіяння шкоди здоров'ю персоналу, що обслуговує системи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3" w:name="n91"/>
      <w:bookmarkEnd w:id="73"/>
      <w:r w:rsidRPr="00AB11E2">
        <w:rPr>
          <w:color w:val="000000" w:themeColor="text1"/>
        </w:rPr>
        <w:t>12) унеможливлювати утилізацію осадів стічних вод із застосуванням методів, безпечних для навколишнього природного середовища;</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74" w:name="n92"/>
      <w:bookmarkEnd w:id="74"/>
      <w:r w:rsidRPr="00AB11E2">
        <w:rPr>
          <w:color w:val="000000" w:themeColor="text1"/>
        </w:rPr>
        <w:t>13) містити забруднюючих речовин з перевищенням допустимих концентрацій, установлених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5" w:name="n93"/>
      <w:bookmarkEnd w:id="75"/>
      <w:r w:rsidRPr="00AB11E2">
        <w:rPr>
          <w:color w:val="000000" w:themeColor="text1"/>
        </w:rP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5" w:anchor="n163" w:history="1">
        <w:r w:rsidRPr="00AB11E2">
          <w:rPr>
            <w:rStyle w:val="af"/>
            <w:color w:val="000000" w:themeColor="text1"/>
            <w:u w:val="none"/>
          </w:rPr>
          <w:t>додатком 1</w:t>
        </w:r>
      </w:hyperlink>
      <w:r w:rsidRPr="00AB11E2">
        <w:rPr>
          <w:color w:val="000000" w:themeColor="text1"/>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6" w:name="n94"/>
      <w:bookmarkEnd w:id="76"/>
      <w:r w:rsidRPr="00AB11E2">
        <w:rPr>
          <w:color w:val="000000" w:themeColor="text1"/>
        </w:rPr>
        <w:t xml:space="preserve">Локальні очисні споруди споживача мають відповідати вимогам технічних умов, виданих </w:t>
      </w:r>
      <w:r w:rsidR="00BF38C7">
        <w:rPr>
          <w:color w:val="000000" w:themeColor="text1"/>
        </w:rPr>
        <w:t>Виробник</w:t>
      </w:r>
      <w:r w:rsidRPr="00AB11E2">
        <w:rPr>
          <w:color w:val="000000" w:themeColor="text1"/>
        </w:rPr>
        <w:t xml:space="preserve">ом відповідно до </w:t>
      </w:r>
      <w:hyperlink r:id="rId16" w:tgtFrame="_blank" w:history="1">
        <w:r w:rsidRPr="00AB11E2">
          <w:rPr>
            <w:rStyle w:val="af"/>
            <w:color w:val="000000" w:themeColor="text1"/>
            <w:u w:val="none"/>
          </w:rPr>
          <w:t>Правил користування</w:t>
        </w:r>
      </w:hyperlink>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7" w:name="n95"/>
      <w:bookmarkEnd w:id="77"/>
      <w:r w:rsidRPr="00AB11E2">
        <w:rPr>
          <w:color w:val="000000" w:themeColor="text1"/>
        </w:rPr>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7" w:anchor="n177" w:history="1">
        <w:r w:rsidRPr="00AB11E2">
          <w:rPr>
            <w:rStyle w:val="af"/>
            <w:color w:val="000000" w:themeColor="text1"/>
            <w:u w:val="none"/>
          </w:rPr>
          <w:t>додатком 2</w:t>
        </w:r>
      </w:hyperlink>
      <w:r w:rsidRPr="00AB11E2">
        <w:rPr>
          <w:color w:val="000000" w:themeColor="text1"/>
        </w:rPr>
        <w:t> до цих Правил.</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8" w:name="n96"/>
      <w:bookmarkEnd w:id="78"/>
      <w:r w:rsidRPr="00AB11E2">
        <w:rPr>
          <w:color w:val="000000" w:themeColor="text1"/>
        </w:rP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w:t>
      </w:r>
      <w:proofErr w:type="spellStart"/>
      <w:r w:rsidRPr="00AB11E2">
        <w:rPr>
          <w:color w:val="000000" w:themeColor="text1"/>
        </w:rPr>
        <w:t>ємності-усереднювачі</w:t>
      </w:r>
      <w:proofErr w:type="spellEnd"/>
      <w:r w:rsidRPr="00AB11E2">
        <w:rPr>
          <w:color w:val="000000" w:themeColor="text1"/>
        </w:rPr>
        <w:t xml:space="preserve"> та пристрої, які забезпечують рівномірний протягом доби скид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9" w:name="n97"/>
      <w:bookmarkEnd w:id="79"/>
      <w:r w:rsidRPr="00AB11E2">
        <w:rPr>
          <w:color w:val="000000" w:themeColor="text1"/>
        </w:rPr>
        <w:t xml:space="preserve">6. Коли споживач не може забезпечити виконання вимог цих Правил, у тому числі пункту 3 цього розділу, за деякими показниками, він звертається до </w:t>
      </w:r>
      <w:r w:rsidR="00BF38C7">
        <w:rPr>
          <w:color w:val="000000" w:themeColor="text1"/>
        </w:rPr>
        <w:t>Виробник</w:t>
      </w:r>
      <w:r w:rsidRPr="00AB11E2">
        <w:rPr>
          <w:color w:val="000000" w:themeColor="text1"/>
        </w:rPr>
        <w:t xml:space="preserve">а із заявою та обґрунтуванням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із зазначенням їх </w:t>
      </w:r>
      <w:r w:rsidRPr="00AB11E2">
        <w:rPr>
          <w:color w:val="000000" w:themeColor="text1"/>
        </w:rPr>
        <w:lastRenderedPageBreak/>
        <w:t>концентрації та зобов’язується вжити заходів для доведення якості та режиму їх скиду до вимог цих Правил  у строк, зазначений у договорі.</w:t>
      </w:r>
    </w:p>
    <w:p w:rsidR="00AB11E2" w:rsidRPr="00AB11E2" w:rsidRDefault="00BF38C7" w:rsidP="00AB11E2">
      <w:pPr>
        <w:pStyle w:val="rvps2"/>
        <w:shd w:val="clear" w:color="auto" w:fill="FFFFFF"/>
        <w:spacing w:before="0" w:beforeAutospacing="0" w:after="0" w:afterAutospacing="0"/>
        <w:ind w:firstLine="450"/>
        <w:jc w:val="both"/>
        <w:rPr>
          <w:color w:val="000000" w:themeColor="text1"/>
        </w:rPr>
      </w:pPr>
      <w:bookmarkStart w:id="80" w:name="n98"/>
      <w:bookmarkEnd w:id="80"/>
      <w:r>
        <w:rPr>
          <w:color w:val="000000" w:themeColor="text1"/>
        </w:rPr>
        <w:t>Виробник</w:t>
      </w:r>
      <w:r w:rsidR="00AB11E2" w:rsidRPr="00AB11E2">
        <w:rPr>
          <w:color w:val="000000" w:themeColor="text1"/>
        </w:rPr>
        <w:t xml:space="preserve"> розглядає подану заяву у п’ятнадцятиденний строк і укладає зі споживачем окремий договір про приймання </w:t>
      </w:r>
      <w:proofErr w:type="spellStart"/>
      <w:r w:rsidR="00AB11E2" w:rsidRPr="00AB11E2">
        <w:rPr>
          <w:color w:val="000000" w:themeColor="text1"/>
        </w:rPr>
        <w:t>понаднормативно</w:t>
      </w:r>
      <w:proofErr w:type="spellEnd"/>
      <w:r w:rsidR="00AB11E2" w:rsidRPr="00AB11E2">
        <w:rPr>
          <w:color w:val="000000" w:themeColor="text1"/>
        </w:rPr>
        <w:t xml:space="preserve"> забруднених стічних вод у разі здатності існуючої на КОС </w:t>
      </w:r>
      <w:r>
        <w:rPr>
          <w:color w:val="000000" w:themeColor="text1"/>
        </w:rPr>
        <w:t>Виробник</w:t>
      </w:r>
      <w:r w:rsidR="00AB11E2" w:rsidRPr="00AB11E2">
        <w:rPr>
          <w:color w:val="000000" w:themeColor="text1"/>
        </w:rPr>
        <w:t xml:space="preserve">а технології очищення стічних вод видалити означені забруднення відповідно до вимог ГДС, встановлених для </w:t>
      </w:r>
      <w:r>
        <w:rPr>
          <w:color w:val="000000" w:themeColor="text1"/>
        </w:rPr>
        <w:t>Виробник</w:t>
      </w:r>
      <w:r w:rsidR="00AB11E2"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1" w:name="n99"/>
      <w:bookmarkEnd w:id="81"/>
      <w:r w:rsidRPr="00AB11E2">
        <w:rPr>
          <w:color w:val="000000" w:themeColor="text1"/>
        </w:rPr>
        <w:t xml:space="preserve">У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стоків, який повинен бути в межах 60-80% від оплати, що встановлюється відповідно до </w:t>
      </w:r>
      <w:hyperlink r:id="rId18" w:anchor="n18" w:tgtFrame="_blank" w:history="1">
        <w:r w:rsidRPr="00AB11E2">
          <w:rPr>
            <w:rStyle w:val="af"/>
            <w:color w:val="000000" w:themeColor="text1"/>
            <w:u w:val="none"/>
          </w:rPr>
          <w:t>розділу ІІ</w:t>
        </w:r>
      </w:hyperlink>
      <w:r w:rsidRPr="00AB11E2">
        <w:rPr>
          <w:color w:val="000000" w:themeColor="text1"/>
        </w:rP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розділу ХІІ цих Правил, також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2" w:name="n100"/>
      <w:bookmarkEnd w:id="82"/>
      <w:r w:rsidRPr="00AB11E2">
        <w:rPr>
          <w:color w:val="000000" w:themeColor="text1"/>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19" w:anchor="n4" w:tgtFrame="_blank" w:history="1">
        <w:r w:rsidRPr="00AB11E2">
          <w:rPr>
            <w:rStyle w:val="af"/>
            <w:color w:val="000000" w:themeColor="text1"/>
            <w:u w:val="none"/>
          </w:rPr>
          <w:t>Порядку</w:t>
        </w:r>
      </w:hyperlink>
      <w:r w:rsidRPr="00AB11E2">
        <w:rPr>
          <w:color w:val="000000" w:themeColor="text1"/>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83" w:name="n101"/>
      <w:bookmarkEnd w:id="83"/>
      <w:r w:rsidRPr="00AB11E2">
        <w:rPr>
          <w:color w:val="000000" w:themeColor="text1"/>
        </w:rPr>
        <w:t xml:space="preserve">7. Стічні води </w:t>
      </w:r>
      <w:proofErr w:type="spellStart"/>
      <w:r w:rsidRPr="00AB11E2">
        <w:rPr>
          <w:color w:val="000000" w:themeColor="text1"/>
        </w:rPr>
        <w:t>субспоживача</w:t>
      </w:r>
      <w:proofErr w:type="spellEnd"/>
      <w:r w:rsidRPr="00AB11E2">
        <w:rPr>
          <w:color w:val="000000" w:themeColor="text1"/>
        </w:rPr>
        <w:t xml:space="preserve"> є складовою стічних вод споживача.</w:t>
      </w:r>
    </w:p>
    <w:p w:rsidR="00D653FD" w:rsidRPr="00AB11E2" w:rsidRDefault="00D653FD" w:rsidP="00D653FD">
      <w:pPr>
        <w:pStyle w:val="1"/>
        <w:ind w:firstLine="450"/>
        <w:jc w:val="both"/>
        <w:rPr>
          <w:rFonts w:ascii="Times New Roman" w:hAnsi="Times New Roman"/>
          <w:b/>
          <w:color w:val="000000" w:themeColor="text1"/>
          <w:sz w:val="24"/>
          <w:szCs w:val="24"/>
        </w:rPr>
      </w:pPr>
      <w:r w:rsidRPr="00D653FD">
        <w:rPr>
          <w:rFonts w:ascii="Times New Roman" w:hAnsi="Times New Roman"/>
          <w:color w:val="000000" w:themeColor="text1"/>
          <w:sz w:val="24"/>
        </w:rPr>
        <w:t>8</w:t>
      </w:r>
      <w:r>
        <w:rPr>
          <w:color w:val="000000" w:themeColor="text1"/>
        </w:rPr>
        <w:t xml:space="preserve">. </w:t>
      </w:r>
      <w:r w:rsidR="00C40890">
        <w:rPr>
          <w:rFonts w:ascii="Times New Roman" w:hAnsi="Times New Roman"/>
          <w:color w:val="000000" w:themeColor="text1"/>
          <w:sz w:val="24"/>
          <w:szCs w:val="24"/>
        </w:rPr>
        <w:t>Для всіх с</w:t>
      </w:r>
      <w:r w:rsidRPr="00AB11E2">
        <w:rPr>
          <w:rFonts w:ascii="Times New Roman" w:hAnsi="Times New Roman"/>
          <w:color w:val="000000" w:themeColor="text1"/>
          <w:sz w:val="24"/>
          <w:szCs w:val="24"/>
        </w:rPr>
        <w:t xml:space="preserve">поживачів, що скидають стічні води у систему централізованого водовідведення встановлені </w:t>
      </w:r>
      <w:r w:rsidRPr="00AB11E2">
        <w:rPr>
          <w:rFonts w:ascii="Times New Roman" w:hAnsi="Times New Roman"/>
          <w:b/>
          <w:color w:val="000000" w:themeColor="text1"/>
          <w:sz w:val="24"/>
          <w:szCs w:val="24"/>
        </w:rPr>
        <w:t>Єдині допустимі концентрації (ДК) забруднюючих речовин</w:t>
      </w:r>
      <w:r w:rsidRPr="00AB11E2">
        <w:rPr>
          <w:rFonts w:ascii="Times New Roman" w:hAnsi="Times New Roman"/>
          <w:color w:val="000000" w:themeColor="text1"/>
          <w:sz w:val="24"/>
          <w:szCs w:val="24"/>
        </w:rPr>
        <w:t>, що наведені</w:t>
      </w:r>
      <w:r w:rsidRPr="00AB11E2">
        <w:rPr>
          <w:rFonts w:ascii="Times New Roman" w:hAnsi="Times New Roman"/>
          <w:b/>
          <w:color w:val="000000" w:themeColor="text1"/>
          <w:sz w:val="24"/>
          <w:szCs w:val="24"/>
        </w:rPr>
        <w:t xml:space="preserve"> </w:t>
      </w:r>
      <w:r w:rsidRPr="00AB11E2">
        <w:rPr>
          <w:rFonts w:ascii="Times New Roman" w:hAnsi="Times New Roman"/>
          <w:color w:val="000000" w:themeColor="text1"/>
          <w:sz w:val="24"/>
          <w:szCs w:val="24"/>
        </w:rPr>
        <w:t>у таблиці 1.</w:t>
      </w:r>
      <w:r w:rsidRPr="00AB11E2">
        <w:rPr>
          <w:rFonts w:ascii="Times New Roman" w:hAnsi="Times New Roman"/>
          <w:b/>
          <w:color w:val="000000" w:themeColor="text1"/>
          <w:sz w:val="24"/>
          <w:szCs w:val="24"/>
        </w:rPr>
        <w:t xml:space="preserve"> </w:t>
      </w:r>
    </w:p>
    <w:p w:rsidR="00D653FD" w:rsidRPr="0059724F" w:rsidRDefault="00D653FD" w:rsidP="0059724F">
      <w:pPr>
        <w:pStyle w:val="a3"/>
        <w:spacing w:line="240" w:lineRule="auto"/>
        <w:jc w:val="right"/>
        <w:rPr>
          <w:b/>
          <w:color w:val="000000" w:themeColor="text1"/>
          <w:szCs w:val="24"/>
          <w:lang w:val="uk-UA"/>
        </w:rPr>
      </w:pPr>
      <w:r w:rsidRPr="00AB11E2">
        <w:rPr>
          <w:color w:val="000000" w:themeColor="text1"/>
          <w:szCs w:val="24"/>
          <w:lang w:val="uk-UA"/>
        </w:rPr>
        <w:t>Таблиця 1</w:t>
      </w:r>
    </w:p>
    <w:p w:rsidR="00D653FD" w:rsidRPr="00AB11E2" w:rsidRDefault="00D653FD" w:rsidP="00D653FD">
      <w:pPr>
        <w:pStyle w:val="a3"/>
        <w:spacing w:line="240" w:lineRule="auto"/>
        <w:jc w:val="center"/>
        <w:rPr>
          <w:b/>
          <w:color w:val="000000" w:themeColor="text1"/>
          <w:szCs w:val="24"/>
          <w:lang w:val="uk-UA"/>
        </w:rPr>
      </w:pPr>
      <w:r w:rsidRPr="00AB11E2">
        <w:rPr>
          <w:b/>
          <w:color w:val="000000" w:themeColor="text1"/>
          <w:szCs w:val="24"/>
          <w:lang w:val="uk-UA"/>
        </w:rPr>
        <w:t xml:space="preserve">Допустимі концентрації (ДК) забруднюючих речовин </w:t>
      </w:r>
    </w:p>
    <w:p w:rsidR="00D653FD" w:rsidRDefault="00C40890" w:rsidP="00D653FD">
      <w:pPr>
        <w:pStyle w:val="a3"/>
        <w:spacing w:line="240" w:lineRule="auto"/>
        <w:jc w:val="center"/>
        <w:rPr>
          <w:b/>
          <w:color w:val="000000" w:themeColor="text1"/>
          <w:szCs w:val="24"/>
          <w:lang w:val="uk-UA"/>
        </w:rPr>
      </w:pPr>
      <w:r>
        <w:rPr>
          <w:b/>
          <w:color w:val="000000" w:themeColor="text1"/>
          <w:szCs w:val="24"/>
          <w:lang w:val="uk-UA"/>
        </w:rPr>
        <w:t>стічних вод с</w:t>
      </w:r>
      <w:r w:rsidR="00D653FD" w:rsidRPr="00AB11E2">
        <w:rPr>
          <w:b/>
          <w:color w:val="000000" w:themeColor="text1"/>
          <w:szCs w:val="24"/>
          <w:lang w:val="uk-UA"/>
        </w:rPr>
        <w:t xml:space="preserve">поживачів, що надходять у систему централізованого водовідведення                </w:t>
      </w:r>
    </w:p>
    <w:p w:rsidR="00D653FD" w:rsidRPr="001D6ACC" w:rsidRDefault="00D653FD" w:rsidP="00D653FD">
      <w:pPr>
        <w:pStyle w:val="a3"/>
        <w:spacing w:line="240" w:lineRule="auto"/>
        <w:jc w:val="center"/>
        <w:rPr>
          <w:b/>
          <w:color w:val="000000" w:themeColor="text1"/>
          <w:szCs w:val="24"/>
          <w:lang w:val="uk-UA"/>
        </w:rPr>
      </w:pPr>
      <w:r>
        <w:rPr>
          <w:b/>
          <w:color w:val="000000" w:themeColor="text1"/>
          <w:szCs w:val="24"/>
          <w:lang w:val="uk-UA"/>
        </w:rPr>
        <w:t>міста Рівного</w:t>
      </w:r>
    </w:p>
    <w:tbl>
      <w:tblPr>
        <w:tblW w:w="0" w:type="auto"/>
        <w:jc w:val="center"/>
        <w:tblInd w:w="-1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1"/>
        <w:gridCol w:w="3006"/>
        <w:gridCol w:w="3757"/>
      </w:tblGrid>
      <w:tr w:rsidR="00D653FD" w:rsidRPr="00AB11E2" w:rsidTr="00112164">
        <w:trPr>
          <w:jc w:val="center"/>
        </w:trPr>
        <w:tc>
          <w:tcPr>
            <w:tcW w:w="2171" w:type="dxa"/>
            <w:tcBorders>
              <w:top w:val="single" w:sz="12" w:space="0" w:color="auto"/>
            </w:tcBorders>
          </w:tcPr>
          <w:p w:rsidR="00D653FD" w:rsidRPr="00AB11E2" w:rsidRDefault="00D653FD" w:rsidP="00112164">
            <w:pPr>
              <w:jc w:val="center"/>
              <w:rPr>
                <w:b/>
                <w:color w:val="000000" w:themeColor="text1"/>
                <w:sz w:val="24"/>
                <w:szCs w:val="24"/>
                <w:lang w:val="uk-UA"/>
              </w:rPr>
            </w:pPr>
            <w:r w:rsidRPr="00AB11E2">
              <w:rPr>
                <w:b/>
                <w:color w:val="000000" w:themeColor="text1"/>
                <w:sz w:val="24"/>
                <w:szCs w:val="24"/>
                <w:lang w:val="uk-UA"/>
              </w:rPr>
              <w:t>№ п/</w:t>
            </w:r>
            <w:proofErr w:type="spellStart"/>
            <w:r w:rsidRPr="00AB11E2">
              <w:rPr>
                <w:b/>
                <w:color w:val="000000" w:themeColor="text1"/>
                <w:sz w:val="24"/>
                <w:szCs w:val="24"/>
                <w:lang w:val="uk-UA"/>
              </w:rPr>
              <w:t>п</w:t>
            </w:r>
            <w:proofErr w:type="spellEnd"/>
          </w:p>
        </w:tc>
        <w:tc>
          <w:tcPr>
            <w:tcW w:w="3006" w:type="dxa"/>
            <w:tcBorders>
              <w:top w:val="single" w:sz="12" w:space="0" w:color="auto"/>
            </w:tcBorders>
          </w:tcPr>
          <w:p w:rsidR="00D653FD" w:rsidRPr="00AB11E2" w:rsidRDefault="00D653FD" w:rsidP="00112164">
            <w:pPr>
              <w:jc w:val="both"/>
              <w:rPr>
                <w:b/>
                <w:color w:val="000000" w:themeColor="text1"/>
                <w:sz w:val="24"/>
                <w:szCs w:val="24"/>
                <w:lang w:val="uk-UA"/>
              </w:rPr>
            </w:pPr>
            <w:r w:rsidRPr="00AB11E2">
              <w:rPr>
                <w:b/>
                <w:color w:val="000000" w:themeColor="text1"/>
                <w:sz w:val="24"/>
                <w:szCs w:val="24"/>
                <w:lang w:val="uk-UA"/>
              </w:rPr>
              <w:t>Найменування речовин</w:t>
            </w:r>
          </w:p>
        </w:tc>
        <w:tc>
          <w:tcPr>
            <w:tcW w:w="3757" w:type="dxa"/>
            <w:tcBorders>
              <w:top w:val="single" w:sz="12" w:space="0" w:color="auto"/>
            </w:tcBorders>
          </w:tcPr>
          <w:p w:rsidR="00D653FD" w:rsidRPr="00AB11E2" w:rsidRDefault="00D653FD" w:rsidP="00112164">
            <w:pPr>
              <w:jc w:val="both"/>
              <w:rPr>
                <w:b/>
                <w:color w:val="000000" w:themeColor="text1"/>
                <w:sz w:val="24"/>
                <w:szCs w:val="24"/>
                <w:vertAlign w:val="superscript"/>
                <w:lang w:val="uk-UA"/>
              </w:rPr>
            </w:pPr>
            <w:r w:rsidRPr="00AB11E2">
              <w:rPr>
                <w:b/>
                <w:color w:val="000000" w:themeColor="text1"/>
                <w:sz w:val="24"/>
                <w:szCs w:val="24"/>
                <w:lang w:val="uk-UA"/>
              </w:rPr>
              <w:t>Концентрація речовини, мг/дм</w:t>
            </w:r>
            <w:r w:rsidRPr="00AB11E2">
              <w:rPr>
                <w:b/>
                <w:color w:val="000000" w:themeColor="text1"/>
                <w:sz w:val="24"/>
                <w:szCs w:val="24"/>
                <w:vertAlign w:val="superscript"/>
                <w:lang w:val="uk-UA"/>
              </w:rPr>
              <w:t>3</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Завислі речовини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250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2</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БСК-5</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188</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3</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 xml:space="preserve">ХСК </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470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4</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Нафтопродукти</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5</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Залізо (</w:t>
            </w:r>
            <w:proofErr w:type="spellStart"/>
            <w:r w:rsidRPr="00AB11E2">
              <w:rPr>
                <w:color w:val="000000" w:themeColor="text1"/>
                <w:sz w:val="24"/>
                <w:szCs w:val="24"/>
                <w:lang w:val="uk-UA"/>
              </w:rPr>
              <w:t>заг</w:t>
            </w:r>
            <w:proofErr w:type="spellEnd"/>
            <w:r w:rsidRPr="00AB11E2">
              <w:rPr>
                <w:color w:val="000000" w:themeColor="text1"/>
                <w:sz w:val="24"/>
                <w:szCs w:val="24"/>
                <w:lang w:val="uk-UA"/>
              </w:rPr>
              <w:t>)</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1,2</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6</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Азот амонійний</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16,0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7</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Сульфати</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00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8</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Хлориди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350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9</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Фосфати</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10,0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10</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 xml:space="preserve">Жири </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10,0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1</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СПАР</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0,75</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2</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Мідь</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0,025</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3</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Цинк</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0,01</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4</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Хром</w:t>
            </w:r>
            <w:r w:rsidRPr="00AB11E2">
              <w:rPr>
                <w:color w:val="000000" w:themeColor="text1"/>
                <w:sz w:val="24"/>
                <w:szCs w:val="24"/>
                <w:vertAlign w:val="superscript"/>
                <w:lang w:val="uk-UA"/>
              </w:rPr>
              <w:t>3+</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0,</w:t>
            </w:r>
            <w:r>
              <w:rPr>
                <w:color w:val="000000" w:themeColor="text1"/>
                <w:sz w:val="24"/>
                <w:szCs w:val="24"/>
                <w:lang w:val="uk-UA"/>
              </w:rPr>
              <w:t>01</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15</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Хром</w:t>
            </w:r>
            <w:r>
              <w:rPr>
                <w:color w:val="000000" w:themeColor="text1"/>
                <w:sz w:val="24"/>
                <w:szCs w:val="24"/>
                <w:vertAlign w:val="superscript"/>
                <w:lang w:val="uk-UA"/>
              </w:rPr>
              <w:t>6</w:t>
            </w:r>
            <w:r w:rsidRPr="00AB11E2">
              <w:rPr>
                <w:color w:val="000000" w:themeColor="text1"/>
                <w:sz w:val="24"/>
                <w:szCs w:val="24"/>
                <w:vertAlign w:val="superscript"/>
                <w:lang w:val="uk-UA"/>
              </w:rPr>
              <w:t>+</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0,001</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16</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Нікель</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0,02</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17</w:t>
            </w:r>
          </w:p>
        </w:tc>
        <w:tc>
          <w:tcPr>
            <w:tcW w:w="3006" w:type="dxa"/>
          </w:tcPr>
          <w:p w:rsidR="00D653FD" w:rsidRPr="00AB11E2" w:rsidRDefault="00D653FD" w:rsidP="00112164">
            <w:pPr>
              <w:jc w:val="both"/>
              <w:rPr>
                <w:color w:val="000000" w:themeColor="text1"/>
                <w:sz w:val="24"/>
                <w:szCs w:val="24"/>
                <w:lang w:val="uk-UA"/>
              </w:rPr>
            </w:pPr>
            <w:r>
              <w:rPr>
                <w:color w:val="000000" w:themeColor="text1"/>
                <w:sz w:val="24"/>
                <w:szCs w:val="24"/>
                <w:lang w:val="uk-UA"/>
              </w:rPr>
              <w:t>Нітрити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0,5</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18</w:t>
            </w:r>
          </w:p>
        </w:tc>
        <w:tc>
          <w:tcPr>
            <w:tcW w:w="3006" w:type="dxa"/>
          </w:tcPr>
          <w:p w:rsidR="00D653FD" w:rsidRPr="00AB11E2" w:rsidRDefault="00D653FD" w:rsidP="00112164">
            <w:pPr>
              <w:jc w:val="both"/>
              <w:rPr>
                <w:color w:val="000000" w:themeColor="text1"/>
                <w:sz w:val="24"/>
                <w:szCs w:val="24"/>
                <w:lang w:val="uk-UA"/>
              </w:rPr>
            </w:pPr>
            <w:r>
              <w:rPr>
                <w:color w:val="000000" w:themeColor="text1"/>
                <w:sz w:val="24"/>
                <w:szCs w:val="24"/>
                <w:lang w:val="uk-UA"/>
              </w:rPr>
              <w:t>Нітрати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На рівні вмісту у джерелі водопостачання</w:t>
            </w:r>
          </w:p>
        </w:tc>
      </w:tr>
      <w:tr w:rsidR="00D653FD" w:rsidRPr="00AB11E2" w:rsidTr="00112164">
        <w:trPr>
          <w:jc w:val="center"/>
        </w:trPr>
        <w:tc>
          <w:tcPr>
            <w:tcW w:w="2171" w:type="dxa"/>
          </w:tcPr>
          <w:p w:rsidR="00D653FD" w:rsidRDefault="00D653FD" w:rsidP="00112164">
            <w:pPr>
              <w:jc w:val="center"/>
              <w:rPr>
                <w:color w:val="000000" w:themeColor="text1"/>
                <w:sz w:val="24"/>
                <w:szCs w:val="24"/>
                <w:lang w:val="uk-UA"/>
              </w:rPr>
            </w:pPr>
            <w:r>
              <w:rPr>
                <w:color w:val="000000" w:themeColor="text1"/>
                <w:sz w:val="24"/>
                <w:szCs w:val="24"/>
                <w:lang w:val="uk-UA"/>
              </w:rPr>
              <w:t>19</w:t>
            </w:r>
          </w:p>
        </w:tc>
        <w:tc>
          <w:tcPr>
            <w:tcW w:w="3006" w:type="dxa"/>
          </w:tcPr>
          <w:p w:rsidR="00D653FD" w:rsidRPr="001D6ACC" w:rsidRDefault="00D653FD" w:rsidP="00112164">
            <w:pPr>
              <w:jc w:val="both"/>
              <w:rPr>
                <w:color w:val="000000" w:themeColor="text1"/>
                <w:sz w:val="24"/>
                <w:szCs w:val="24"/>
                <w:lang w:val="en-US"/>
              </w:rPr>
            </w:pPr>
            <w:r>
              <w:rPr>
                <w:color w:val="000000" w:themeColor="text1"/>
                <w:sz w:val="24"/>
                <w:szCs w:val="24"/>
                <w:lang w:val="uk-UA"/>
              </w:rPr>
              <w:t xml:space="preserve">Реакція середовища </w:t>
            </w:r>
            <w:proofErr w:type="spellStart"/>
            <w:r>
              <w:rPr>
                <w:color w:val="000000" w:themeColor="text1"/>
                <w:sz w:val="24"/>
                <w:szCs w:val="24"/>
                <w:lang w:val="uk-UA"/>
              </w:rPr>
              <w:t>pH</w:t>
            </w:r>
            <w:proofErr w:type="spellEnd"/>
          </w:p>
        </w:tc>
        <w:tc>
          <w:tcPr>
            <w:tcW w:w="3757" w:type="dxa"/>
          </w:tcPr>
          <w:p w:rsidR="00D653FD" w:rsidRPr="001D6ACC" w:rsidRDefault="00D653FD" w:rsidP="00112164">
            <w:pPr>
              <w:jc w:val="center"/>
              <w:rPr>
                <w:color w:val="000000" w:themeColor="text1"/>
                <w:sz w:val="24"/>
                <w:szCs w:val="24"/>
                <w:lang w:val="pl-PL"/>
              </w:rPr>
            </w:pPr>
            <w:r>
              <w:rPr>
                <w:color w:val="000000" w:themeColor="text1"/>
                <w:sz w:val="24"/>
                <w:szCs w:val="24"/>
                <w:lang w:val="en-US"/>
              </w:rPr>
              <w:t>6,5-9</w:t>
            </w:r>
          </w:p>
        </w:tc>
      </w:tr>
    </w:tbl>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CD2E24" w:rsidP="00AB11E2">
      <w:pPr>
        <w:shd w:val="clear" w:color="auto" w:fill="FFFFFF"/>
        <w:spacing w:before="150" w:after="150"/>
        <w:ind w:left="450" w:right="450"/>
        <w:jc w:val="center"/>
        <w:rPr>
          <w:color w:val="000000" w:themeColor="text1"/>
          <w:sz w:val="24"/>
          <w:szCs w:val="24"/>
          <w:lang w:val="uk-UA" w:eastAsia="uk-UA"/>
        </w:rPr>
      </w:pPr>
      <w:r>
        <w:rPr>
          <w:b/>
          <w:bCs/>
          <w:color w:val="000000" w:themeColor="text1"/>
          <w:sz w:val="28"/>
          <w:szCs w:val="28"/>
          <w:lang w:val="uk-UA" w:eastAsia="uk-UA"/>
        </w:rPr>
        <w:lastRenderedPageBreak/>
        <w:t>ІV</w:t>
      </w:r>
      <w:r w:rsidR="00AB11E2" w:rsidRPr="00AB11E2">
        <w:rPr>
          <w:b/>
          <w:bCs/>
          <w:color w:val="000000" w:themeColor="text1"/>
          <w:sz w:val="28"/>
          <w:szCs w:val="28"/>
          <w:lang w:val="uk-UA" w:eastAsia="uk-UA"/>
        </w:rPr>
        <w:t>. Заходи впливу у разі порушення вимог щодо скиду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84" w:name="n127"/>
      <w:bookmarkEnd w:id="84"/>
      <w:r w:rsidRPr="00AB11E2">
        <w:rPr>
          <w:color w:val="000000" w:themeColor="text1"/>
          <w:sz w:val="24"/>
          <w:szCs w:val="24"/>
          <w:lang w:val="uk-UA" w:eastAsia="uk-UA"/>
        </w:rPr>
        <w:t xml:space="preserve">1. </w:t>
      </w:r>
      <w:r w:rsidR="00BF38C7">
        <w:rPr>
          <w:color w:val="000000" w:themeColor="text1"/>
          <w:sz w:val="24"/>
          <w:szCs w:val="24"/>
          <w:lang w:val="uk-UA" w:eastAsia="uk-UA"/>
        </w:rPr>
        <w:t>Виробник</w:t>
      </w:r>
      <w:r w:rsidRPr="00AB11E2">
        <w:rPr>
          <w:color w:val="000000" w:themeColor="text1"/>
          <w:sz w:val="24"/>
          <w:szCs w:val="24"/>
          <w:lang w:val="uk-UA" w:eastAsia="uk-UA"/>
        </w:rPr>
        <w:t>и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AB11E2" w:rsidRPr="00AB11E2" w:rsidRDefault="00AB11E2" w:rsidP="00AB11E2">
      <w:pPr>
        <w:shd w:val="clear" w:color="auto" w:fill="FFFFFF"/>
        <w:ind w:firstLine="448"/>
        <w:jc w:val="both"/>
        <w:rPr>
          <w:color w:val="000000" w:themeColor="text1"/>
          <w:sz w:val="24"/>
          <w:szCs w:val="24"/>
          <w:lang w:val="uk-UA" w:eastAsia="uk-UA"/>
        </w:rPr>
      </w:pPr>
      <w:bookmarkStart w:id="85" w:name="n128"/>
      <w:bookmarkEnd w:id="85"/>
      <w:r w:rsidRPr="00AB11E2">
        <w:rPr>
          <w:color w:val="000000" w:themeColor="text1"/>
          <w:sz w:val="24"/>
          <w:szCs w:val="24"/>
          <w:lang w:val="uk-UA" w:eastAsia="uk-UA"/>
        </w:rPr>
        <w:t xml:space="preserve">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не менше ніж за п’ять діб.</w:t>
      </w:r>
    </w:p>
    <w:p w:rsidR="00AB11E2" w:rsidRPr="00AB11E2" w:rsidRDefault="00AB11E2" w:rsidP="00AB11E2">
      <w:pPr>
        <w:shd w:val="clear" w:color="auto" w:fill="FFFFFF"/>
        <w:ind w:firstLine="448"/>
        <w:jc w:val="both"/>
        <w:rPr>
          <w:color w:val="000000" w:themeColor="text1"/>
          <w:sz w:val="24"/>
          <w:szCs w:val="24"/>
          <w:lang w:val="uk-UA" w:eastAsia="uk-UA"/>
        </w:rPr>
      </w:pPr>
      <w:bookmarkStart w:id="86" w:name="n129"/>
      <w:bookmarkEnd w:id="86"/>
      <w:r w:rsidRPr="00AB11E2">
        <w:rPr>
          <w:color w:val="000000" w:themeColor="text1"/>
          <w:sz w:val="24"/>
          <w:szCs w:val="24"/>
          <w:lang w:val="uk-UA" w:eastAsia="uk-UA"/>
        </w:rPr>
        <w:t xml:space="preserve">Споживачі, які здійснюють виробничі процеси, визначені у </w:t>
      </w:r>
      <w:hyperlink r:id="rId20" w:anchor="n163" w:history="1">
        <w:r w:rsidRPr="00AB11E2">
          <w:rPr>
            <w:color w:val="000000" w:themeColor="text1"/>
            <w:sz w:val="24"/>
            <w:szCs w:val="24"/>
            <w:lang w:val="uk-UA" w:eastAsia="uk-UA"/>
          </w:rPr>
          <w:t>додатку 1</w:t>
        </w:r>
      </w:hyperlink>
      <w:r w:rsidRPr="00AB11E2">
        <w:rPr>
          <w:color w:val="000000" w:themeColor="text1"/>
          <w:sz w:val="24"/>
          <w:szCs w:val="24"/>
          <w:lang w:val="uk-UA" w:eastAsia="uk-UA"/>
        </w:rPr>
        <w:t xml:space="preserve"> до цих Правил, та уклали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договір про приймання </w:t>
      </w:r>
      <w:proofErr w:type="spellStart"/>
      <w:r w:rsidRPr="00AB11E2">
        <w:rPr>
          <w:color w:val="000000" w:themeColor="text1"/>
          <w:sz w:val="24"/>
          <w:szCs w:val="24"/>
          <w:lang w:val="uk-UA" w:eastAsia="uk-UA"/>
        </w:rPr>
        <w:t>понаднормативно</w:t>
      </w:r>
      <w:proofErr w:type="spellEnd"/>
      <w:r w:rsidRPr="00AB11E2">
        <w:rPr>
          <w:color w:val="000000" w:themeColor="text1"/>
          <w:sz w:val="24"/>
          <w:szCs w:val="24"/>
          <w:lang w:val="uk-UA" w:eastAsia="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AB11E2" w:rsidRPr="00AB11E2" w:rsidRDefault="00AB11E2" w:rsidP="00AB11E2">
      <w:pPr>
        <w:shd w:val="clear" w:color="auto" w:fill="FFFFFF"/>
        <w:ind w:firstLine="448"/>
        <w:jc w:val="both"/>
        <w:rPr>
          <w:color w:val="000000" w:themeColor="text1"/>
          <w:sz w:val="24"/>
          <w:szCs w:val="24"/>
          <w:lang w:val="uk-UA" w:eastAsia="uk-UA"/>
        </w:rPr>
      </w:pPr>
      <w:bookmarkStart w:id="87" w:name="n130"/>
      <w:bookmarkEnd w:id="87"/>
      <w:r w:rsidRPr="00AB11E2">
        <w:rPr>
          <w:color w:val="000000" w:themeColor="text1"/>
          <w:sz w:val="24"/>
          <w:szCs w:val="24"/>
          <w:lang w:val="uk-UA" w:eastAsia="uk-UA"/>
        </w:rPr>
        <w:t xml:space="preserve">3. У разі стягнення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AB11E2">
        <w:rPr>
          <w:color w:val="000000" w:themeColor="text1"/>
          <w:sz w:val="24"/>
          <w:szCs w:val="24"/>
          <w:lang w:val="uk-UA" w:eastAsia="uk-UA"/>
        </w:rPr>
        <w:t>регресному</w:t>
      </w:r>
      <w:proofErr w:type="spellEnd"/>
      <w:r w:rsidRPr="00AB11E2">
        <w:rPr>
          <w:color w:val="000000" w:themeColor="text1"/>
          <w:sz w:val="24"/>
          <w:szCs w:val="24"/>
          <w:lang w:val="uk-UA" w:eastAsia="uk-UA"/>
        </w:rPr>
        <w:t xml:space="preserve"> порядку.</w:t>
      </w:r>
    </w:p>
    <w:p w:rsidR="00AB11E2" w:rsidRPr="00AB11E2" w:rsidRDefault="00AB11E2" w:rsidP="00AB11E2">
      <w:pPr>
        <w:shd w:val="clear" w:color="auto" w:fill="FFFFFF"/>
        <w:ind w:firstLine="448"/>
        <w:jc w:val="both"/>
        <w:rPr>
          <w:color w:val="000000" w:themeColor="text1"/>
          <w:sz w:val="24"/>
          <w:szCs w:val="24"/>
          <w:lang w:val="uk-UA" w:eastAsia="uk-UA"/>
        </w:rPr>
      </w:pPr>
      <w:bookmarkStart w:id="88" w:name="n131"/>
      <w:bookmarkEnd w:id="88"/>
      <w:r w:rsidRPr="00AB11E2">
        <w:rPr>
          <w:color w:val="000000" w:themeColor="text1"/>
          <w:sz w:val="24"/>
          <w:szCs w:val="24"/>
          <w:lang w:val="uk-UA" w:eastAsia="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AB11E2">
        <w:rPr>
          <w:color w:val="000000" w:themeColor="text1"/>
          <w:sz w:val="24"/>
          <w:szCs w:val="24"/>
          <w:lang w:val="uk-UA" w:eastAsia="uk-UA"/>
        </w:rPr>
        <w:t>Кzag</w:t>
      </w:r>
      <w:proofErr w:type="spellEnd"/>
      <w:r w:rsidRPr="00AB11E2">
        <w:rPr>
          <w:color w:val="000000" w:themeColor="text1"/>
          <w:sz w:val="24"/>
          <w:szCs w:val="24"/>
          <w:lang w:val="uk-UA" w:eastAsia="uk-UA"/>
        </w:rPr>
        <w:t xml:space="preserve">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AB11E2" w:rsidRPr="00AB11E2" w:rsidRDefault="00AB11E2" w:rsidP="00AB11E2">
      <w:pPr>
        <w:shd w:val="clear" w:color="auto" w:fill="FFFFFF"/>
        <w:jc w:val="center"/>
        <w:rPr>
          <w:color w:val="000000" w:themeColor="text1"/>
          <w:sz w:val="24"/>
          <w:szCs w:val="24"/>
          <w:lang w:val="uk-UA" w:eastAsia="uk-UA"/>
        </w:rPr>
      </w:pPr>
      <w:bookmarkStart w:id="89" w:name="n132"/>
      <w:bookmarkEnd w:id="89"/>
      <w:r w:rsidRPr="00AB11E2">
        <w:rPr>
          <w:noProof/>
          <w:color w:val="000000" w:themeColor="text1"/>
          <w:sz w:val="24"/>
          <w:szCs w:val="24"/>
          <w:lang w:val="uk-UA" w:eastAsia="uk-UA"/>
        </w:rPr>
        <w:drawing>
          <wp:inline distT="0" distB="0" distL="0" distR="0" wp14:anchorId="12A313DC" wp14:editId="153D9180">
            <wp:extent cx="1695450" cy="542925"/>
            <wp:effectExtent l="0" t="0" r="0" b="9525"/>
            <wp:docPr id="13" name="Рисунок 13" descr="p472397n132-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72397n132-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1"/>
        <w:gridCol w:w="754"/>
        <w:gridCol w:w="110"/>
        <w:gridCol w:w="8766"/>
      </w:tblGrid>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0" w:name="n133"/>
            <w:bookmarkEnd w:id="90"/>
            <w:r w:rsidRPr="00AB11E2">
              <w:rPr>
                <w:color w:val="000000" w:themeColor="text1"/>
                <w:sz w:val="24"/>
                <w:szCs w:val="24"/>
                <w:lang w:val="uk-UA" w:eastAsia="uk-UA"/>
              </w:rPr>
              <w:t>де</w:t>
            </w: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7603A647" wp14:editId="050ED647">
                  <wp:extent cx="123825" cy="152400"/>
                  <wp:effectExtent l="0" t="0" r="9525" b="0"/>
                  <wp:docPr id="12" name="Рисунок 12" descr="p472397n133-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72397n133-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відшкодування заподіяних збитків і-м споживачем на відновлення зруйнованих мереж і споруд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53F053C" wp14:editId="7DB8A569">
                  <wp:extent cx="123825" cy="152400"/>
                  <wp:effectExtent l="0" t="0" r="9525" b="0"/>
                  <wp:docPr id="11" name="Рисунок 11" descr="p472397n133-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72397n13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середньодобова витрата стічних вод, які скидає </w:t>
            </w:r>
            <w:proofErr w:type="spellStart"/>
            <w:r w:rsidRPr="00AB11E2">
              <w:rPr>
                <w:color w:val="000000" w:themeColor="text1"/>
                <w:sz w:val="24"/>
                <w:szCs w:val="24"/>
                <w:lang w:val="uk-UA" w:eastAsia="uk-UA"/>
              </w:rPr>
              <w:t>і-тий</w:t>
            </w:r>
            <w:proofErr w:type="spellEnd"/>
            <w:r w:rsidRPr="00AB11E2">
              <w:rPr>
                <w:color w:val="000000" w:themeColor="text1"/>
                <w:sz w:val="24"/>
                <w:szCs w:val="24"/>
                <w:lang w:val="uk-UA" w:eastAsia="uk-UA"/>
              </w:rPr>
              <w:t xml:space="preserve"> споживач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/добу);</w:t>
            </w:r>
          </w:p>
        </w:tc>
      </w:tr>
      <w:tr w:rsidR="00AB11E2" w:rsidRPr="00AB11E2" w:rsidTr="00FE7F21">
        <w:trPr>
          <w:trHeight w:val="685"/>
        </w:trPr>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FAEAC73" wp14:editId="5B1A82A1">
                  <wp:extent cx="114300" cy="152400"/>
                  <wp:effectExtent l="0" t="0" r="0" b="0"/>
                  <wp:docPr id="10" name="Рисунок 10" descr="p472397n133-2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72397n133-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сума платежів за скид понаднормативних забруднень з агресивними властивостями, стягнута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за останні три роки з і-го споживача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bl>
    <w:p w:rsidR="00AB11E2" w:rsidRPr="00AB11E2" w:rsidRDefault="00AB11E2" w:rsidP="00AB11E2">
      <w:pPr>
        <w:shd w:val="clear" w:color="auto" w:fill="FFFFFF"/>
        <w:ind w:firstLine="448"/>
        <w:jc w:val="both"/>
        <w:rPr>
          <w:color w:val="000000" w:themeColor="text1"/>
          <w:sz w:val="24"/>
          <w:szCs w:val="24"/>
          <w:lang w:val="uk-UA" w:eastAsia="uk-UA"/>
        </w:rPr>
      </w:pPr>
      <w:bookmarkStart w:id="91" w:name="n138"/>
      <w:bookmarkEnd w:id="91"/>
      <w:r w:rsidRPr="00AB11E2">
        <w:rPr>
          <w:color w:val="000000" w:themeColor="text1"/>
          <w:sz w:val="24"/>
          <w:szCs w:val="24"/>
          <w:lang w:val="uk-UA" w:eastAsia="uk-UA"/>
        </w:rPr>
        <w:t xml:space="preserve">5. У разі засмічення каналізаційних мереж забрудненнями стічних вод споживачів (жирами, осадами, </w:t>
      </w:r>
      <w:proofErr w:type="spellStart"/>
      <w:r w:rsidRPr="00AB11E2">
        <w:rPr>
          <w:color w:val="000000" w:themeColor="text1"/>
          <w:sz w:val="24"/>
          <w:szCs w:val="24"/>
          <w:lang w:val="uk-UA" w:eastAsia="uk-UA"/>
        </w:rPr>
        <w:t>грубодисперсними</w:t>
      </w:r>
      <w:proofErr w:type="spellEnd"/>
      <w:r w:rsidRPr="00AB11E2">
        <w:rPr>
          <w:color w:val="000000" w:themeColor="text1"/>
          <w:sz w:val="24"/>
          <w:szCs w:val="24"/>
          <w:lang w:val="uk-UA" w:eastAsia="uk-UA"/>
        </w:rPr>
        <w:t xml:space="preserve"> зависями), які призводять до обмеження пропускної спроможності каналізаційної мережі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споживачі відшкодовують витрати, які повинні бути документально підтверджені </w:t>
      </w:r>
      <w:r w:rsidR="00BF38C7">
        <w:rPr>
          <w:color w:val="000000" w:themeColor="text1"/>
          <w:sz w:val="24"/>
          <w:szCs w:val="24"/>
          <w:lang w:val="uk-UA" w:eastAsia="uk-UA"/>
        </w:rPr>
        <w:t>Виробник</w:t>
      </w:r>
      <w:r w:rsidRPr="00AB11E2">
        <w:rPr>
          <w:color w:val="000000" w:themeColor="text1"/>
          <w:sz w:val="24"/>
          <w:szCs w:val="24"/>
          <w:lang w:val="uk-UA" w:eastAsia="uk-UA"/>
        </w:rPr>
        <w:t>ом, на проведення робіт з відновлення пропускної спроможності трубопроводів та колекторів.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92" w:name="n135"/>
      <w:bookmarkEnd w:id="92"/>
      <w:r w:rsidRPr="00AB11E2">
        <w:rPr>
          <w:color w:val="000000" w:themeColor="text1"/>
          <w:sz w:val="24"/>
          <w:szCs w:val="24"/>
          <w:lang w:val="uk-UA" w:eastAsia="uk-UA"/>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AB11E2" w:rsidRPr="00AB11E2" w:rsidRDefault="00AB11E2" w:rsidP="00AB11E2">
      <w:pPr>
        <w:shd w:val="clear" w:color="auto" w:fill="FFFFFF"/>
        <w:jc w:val="center"/>
        <w:rPr>
          <w:color w:val="000000" w:themeColor="text1"/>
          <w:sz w:val="24"/>
          <w:szCs w:val="24"/>
          <w:lang w:val="uk-UA" w:eastAsia="uk-UA"/>
        </w:rPr>
      </w:pPr>
      <w:bookmarkStart w:id="93" w:name="n136"/>
      <w:bookmarkEnd w:id="93"/>
      <w:r w:rsidRPr="00AB11E2">
        <w:rPr>
          <w:noProof/>
          <w:color w:val="000000" w:themeColor="text1"/>
          <w:sz w:val="24"/>
          <w:szCs w:val="24"/>
          <w:lang w:val="uk-UA" w:eastAsia="uk-UA"/>
        </w:rPr>
        <w:drawing>
          <wp:inline distT="0" distB="0" distL="0" distR="0" wp14:anchorId="3B14C1CF" wp14:editId="265BE629">
            <wp:extent cx="1371600" cy="552450"/>
            <wp:effectExtent l="0" t="0" r="0" b="0"/>
            <wp:docPr id="9" name="Рисунок 9" descr="p472397n136-3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472397n136-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5"/>
        <w:gridCol w:w="903"/>
        <w:gridCol w:w="110"/>
        <w:gridCol w:w="8603"/>
      </w:tblGrid>
      <w:tr w:rsidR="00AB11E2" w:rsidRPr="008C1BB1"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4" w:name="n137"/>
            <w:bookmarkEnd w:id="94"/>
            <w:r w:rsidRPr="00AB11E2">
              <w:rPr>
                <w:color w:val="000000" w:themeColor="text1"/>
                <w:sz w:val="24"/>
                <w:szCs w:val="24"/>
                <w:lang w:val="uk-UA" w:eastAsia="uk-UA"/>
              </w:rPr>
              <w:t>де</w:t>
            </w: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E998312" wp14:editId="52460AA7">
                  <wp:extent cx="123825" cy="152400"/>
                  <wp:effectExtent l="0" t="0" r="9525" b="0"/>
                  <wp:docPr id="8" name="Рисунок 8" descr="p472397n137-3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472397n137-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частка вартості робіт з розміщення осадів і мулів, яка має бути відшкодована і-м споживачем;</w:t>
            </w:r>
          </w:p>
        </w:tc>
      </w:tr>
      <w:tr w:rsidR="00AB11E2" w:rsidRPr="00AB11E2"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64137C96" wp14:editId="5A9F711D">
                  <wp:extent cx="257175" cy="171450"/>
                  <wp:effectExtent l="0" t="0" r="9525" b="0"/>
                  <wp:docPr id="7" name="Рисунок 7" descr="p472397n137-3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472397n137-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загальна кошторисна вартість робіт з розміщення осадів і мулів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8C1BB1"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31C35195" wp14:editId="2D1D981F">
                  <wp:extent cx="152400" cy="152400"/>
                  <wp:effectExtent l="0" t="0" r="0" b="0"/>
                  <wp:docPr id="6" name="Рисунок 6" descr="p472397n137-3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472397n137-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скиди забруднюючих речовин і-м споживачем, що вимагають утилізації осадів тільки шляхом захоронення на спеціальних полігонах (т);</w:t>
            </w:r>
          </w:p>
        </w:tc>
      </w:tr>
      <w:tr w:rsidR="00AB11E2" w:rsidRPr="008C1BB1"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6361B2AE" wp14:editId="361099C0">
                  <wp:extent cx="428625" cy="161925"/>
                  <wp:effectExtent l="0" t="0" r="9525" b="9525"/>
                  <wp:docPr id="5" name="Рисунок 5" descr="p472397n137-3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472397n137-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сумарні скиди забруднюючих речовин, що вимагають утилізації осадів тільки шляхом захоронення на спеціальних полігонах (т).</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Участь споживачів у роботах з розміщення цих осадів визначається цим пунктом.</w:t>
      </w:r>
      <w:bookmarkStart w:id="95" w:name="n139"/>
      <w:bookmarkEnd w:id="95"/>
    </w:p>
    <w:p w:rsidR="00BF38C7" w:rsidRDefault="00BF38C7" w:rsidP="00AB11E2">
      <w:pPr>
        <w:shd w:val="clear" w:color="auto" w:fill="FFFFFF"/>
        <w:spacing w:before="150" w:after="150"/>
        <w:ind w:left="450" w:right="450"/>
        <w:jc w:val="center"/>
        <w:rPr>
          <w:b/>
          <w:bCs/>
          <w:color w:val="000000" w:themeColor="text1"/>
          <w:sz w:val="28"/>
          <w:szCs w:val="28"/>
          <w:lang w:val="uk-UA" w:eastAsia="uk-UA"/>
        </w:rPr>
      </w:pPr>
    </w:p>
    <w:p w:rsidR="00AB11E2" w:rsidRPr="00AB11E2" w:rsidRDefault="00CD2E24" w:rsidP="00AB11E2">
      <w:pPr>
        <w:shd w:val="clear" w:color="auto" w:fill="FFFFFF"/>
        <w:spacing w:before="150" w:after="150"/>
        <w:ind w:left="450" w:right="450"/>
        <w:jc w:val="center"/>
        <w:rPr>
          <w:color w:val="000000" w:themeColor="text1"/>
          <w:sz w:val="24"/>
          <w:szCs w:val="24"/>
          <w:lang w:val="uk-UA" w:eastAsia="uk-UA"/>
        </w:rPr>
      </w:pPr>
      <w:r>
        <w:rPr>
          <w:b/>
          <w:bCs/>
          <w:color w:val="000000" w:themeColor="text1"/>
          <w:sz w:val="28"/>
          <w:szCs w:val="28"/>
          <w:lang w:val="uk-UA" w:eastAsia="uk-UA"/>
        </w:rPr>
        <w:lastRenderedPageBreak/>
        <w:t>V</w:t>
      </w:r>
      <w:r w:rsidR="00AB11E2" w:rsidRPr="00AB11E2">
        <w:rPr>
          <w:b/>
          <w:bCs/>
          <w:color w:val="000000" w:themeColor="text1"/>
          <w:sz w:val="28"/>
          <w:szCs w:val="28"/>
          <w:lang w:val="uk-UA" w:eastAsia="uk-UA"/>
        </w:rPr>
        <w:t>. Порядок контролю за скидом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96" w:name="n140"/>
      <w:bookmarkEnd w:id="96"/>
      <w:r w:rsidRPr="00AB11E2">
        <w:rPr>
          <w:color w:val="000000" w:themeColor="text1"/>
          <w:sz w:val="24"/>
          <w:szCs w:val="24"/>
          <w:lang w:val="uk-UA" w:eastAsia="uk-UA"/>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w:t>
      </w:r>
      <w:r w:rsidR="00BF38C7">
        <w:rPr>
          <w:color w:val="000000" w:themeColor="text1"/>
          <w:sz w:val="24"/>
          <w:szCs w:val="24"/>
          <w:lang w:val="uk-UA" w:eastAsia="uk-UA"/>
        </w:rPr>
        <w:t>аційні очисні споруди Виробника</w:t>
      </w:r>
      <w:r w:rsidRPr="00AB11E2">
        <w:rPr>
          <w:color w:val="000000" w:themeColor="text1"/>
          <w:sz w:val="24"/>
          <w:szCs w:val="24"/>
          <w:lang w:val="uk-UA" w:eastAsia="uk-UA"/>
        </w:rPr>
        <w:t>. Перелік забруднень, на наявність яких робиться аналіз, та періодичність контролю встановлюються місцевими правилами приймання.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97" w:name="n141"/>
      <w:bookmarkEnd w:id="97"/>
      <w:r w:rsidRPr="00AB11E2">
        <w:rPr>
          <w:color w:val="000000" w:themeColor="text1"/>
          <w:sz w:val="24"/>
          <w:szCs w:val="24"/>
          <w:lang w:val="uk-UA"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98" w:name="n142"/>
      <w:bookmarkEnd w:id="98"/>
      <w:r w:rsidRPr="00AB11E2">
        <w:rPr>
          <w:color w:val="000000" w:themeColor="text1"/>
          <w:sz w:val="24"/>
          <w:szCs w:val="24"/>
          <w:lang w:val="uk-UA" w:eastAsia="uk-UA"/>
        </w:rPr>
        <w:t xml:space="preserve">Місця та періодичність відбору проб споживачами мають бути погоджені з </w:t>
      </w:r>
      <w:r w:rsidR="00BF38C7">
        <w:rPr>
          <w:color w:val="000000" w:themeColor="text1"/>
          <w:sz w:val="24"/>
          <w:szCs w:val="24"/>
          <w:lang w:val="uk-UA" w:eastAsia="uk-UA"/>
        </w:rPr>
        <w:t>Виробник</w:t>
      </w:r>
      <w:r w:rsidRPr="00AB11E2">
        <w:rPr>
          <w:color w:val="000000" w:themeColor="text1"/>
          <w:sz w:val="24"/>
          <w:szCs w:val="24"/>
          <w:lang w:val="uk-UA" w:eastAsia="uk-UA"/>
        </w:rPr>
        <w:t>ом.</w:t>
      </w:r>
    </w:p>
    <w:p w:rsidR="00AB11E2" w:rsidRPr="00AB11E2" w:rsidRDefault="00AB11E2" w:rsidP="00AB11E2">
      <w:pPr>
        <w:shd w:val="clear" w:color="auto" w:fill="FFFFFF"/>
        <w:ind w:firstLine="448"/>
        <w:jc w:val="both"/>
        <w:rPr>
          <w:color w:val="000000" w:themeColor="text1"/>
          <w:sz w:val="24"/>
          <w:szCs w:val="24"/>
          <w:lang w:val="uk-UA" w:eastAsia="uk-UA"/>
        </w:rPr>
      </w:pPr>
      <w:bookmarkStart w:id="99" w:name="n143"/>
      <w:bookmarkEnd w:id="99"/>
      <w:r w:rsidRPr="00AB11E2">
        <w:rPr>
          <w:color w:val="000000" w:themeColor="text1"/>
          <w:sz w:val="24"/>
          <w:szCs w:val="24"/>
          <w:lang w:val="uk-UA" w:eastAsia="uk-UA"/>
        </w:rPr>
        <w:t>Результати аналізів стічних вод і замірів їх витрат фіксують у робочих журналах, які зберігаються у споживачів безстроково.</w:t>
      </w:r>
    </w:p>
    <w:p w:rsidR="00AB11E2" w:rsidRPr="00AB11E2" w:rsidRDefault="00AB11E2" w:rsidP="00AB11E2">
      <w:pPr>
        <w:shd w:val="clear" w:color="auto" w:fill="FFFFFF"/>
        <w:ind w:firstLine="448"/>
        <w:jc w:val="both"/>
        <w:rPr>
          <w:color w:val="000000" w:themeColor="text1"/>
          <w:sz w:val="24"/>
          <w:szCs w:val="24"/>
          <w:lang w:val="uk-UA" w:eastAsia="uk-UA"/>
        </w:rPr>
      </w:pPr>
      <w:bookmarkStart w:id="100" w:name="n144"/>
      <w:bookmarkEnd w:id="100"/>
      <w:r w:rsidRPr="00AB11E2">
        <w:rPr>
          <w:color w:val="000000" w:themeColor="text1"/>
          <w:sz w:val="24"/>
          <w:szCs w:val="24"/>
          <w:lang w:val="uk-UA" w:eastAsia="uk-UA"/>
        </w:rPr>
        <w:t xml:space="preserve">Споживачі систематично у строки, визначені місцевими правилами приймання, надають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01" w:name="n145"/>
      <w:bookmarkEnd w:id="101"/>
      <w:r w:rsidRPr="00AB11E2">
        <w:rPr>
          <w:color w:val="000000" w:themeColor="text1"/>
          <w:sz w:val="24"/>
          <w:szCs w:val="24"/>
          <w:lang w:val="uk-UA" w:eastAsia="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AB11E2" w:rsidRPr="00AB11E2" w:rsidRDefault="00AB11E2" w:rsidP="00AB11E2">
      <w:pPr>
        <w:shd w:val="clear" w:color="auto" w:fill="FFFFFF"/>
        <w:ind w:firstLine="448"/>
        <w:jc w:val="both"/>
        <w:rPr>
          <w:color w:val="000000" w:themeColor="text1"/>
          <w:sz w:val="24"/>
          <w:szCs w:val="24"/>
          <w:lang w:val="uk-UA" w:eastAsia="uk-UA"/>
        </w:rPr>
      </w:pPr>
      <w:bookmarkStart w:id="102" w:name="n146"/>
      <w:bookmarkEnd w:id="102"/>
      <w:r w:rsidRPr="00AB11E2">
        <w:rPr>
          <w:color w:val="000000" w:themeColor="text1"/>
          <w:sz w:val="24"/>
          <w:szCs w:val="24"/>
          <w:lang w:val="uk-UA" w:eastAsia="uk-UA"/>
        </w:rPr>
        <w:t xml:space="preserve">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w:t>
      </w:r>
      <w:r w:rsidR="00BF38C7">
        <w:rPr>
          <w:color w:val="000000" w:themeColor="text1"/>
          <w:sz w:val="24"/>
          <w:szCs w:val="24"/>
          <w:lang w:val="uk-UA" w:eastAsia="uk-UA"/>
        </w:rPr>
        <w:t>Виробник</w:t>
      </w:r>
      <w:r w:rsidRPr="00AB11E2">
        <w:rPr>
          <w:color w:val="000000" w:themeColor="text1"/>
          <w:sz w:val="24"/>
          <w:szCs w:val="24"/>
          <w:lang w:val="uk-UA" w:eastAsia="uk-UA"/>
        </w:rPr>
        <w:t>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03" w:name="n147"/>
      <w:bookmarkEnd w:id="103"/>
      <w:r w:rsidRPr="00AB11E2">
        <w:rPr>
          <w:color w:val="000000" w:themeColor="text1"/>
          <w:sz w:val="24"/>
          <w:szCs w:val="24"/>
          <w:lang w:val="uk-UA" w:eastAsia="uk-UA"/>
        </w:rPr>
        <w:t xml:space="preserve">3. Споживачі, які скидають стічні води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повинні забезпечити можливість проведення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у будь-який час доби контролю за скидом стічних вод.</w:t>
      </w:r>
    </w:p>
    <w:p w:rsidR="00AB11E2" w:rsidRPr="00AB11E2" w:rsidRDefault="00AB11E2" w:rsidP="00AB11E2">
      <w:pPr>
        <w:shd w:val="clear" w:color="auto" w:fill="FFFFFF"/>
        <w:ind w:firstLine="448"/>
        <w:jc w:val="both"/>
        <w:rPr>
          <w:color w:val="000000" w:themeColor="text1"/>
          <w:sz w:val="24"/>
          <w:szCs w:val="24"/>
          <w:lang w:val="uk-UA" w:eastAsia="uk-UA"/>
        </w:rPr>
      </w:pPr>
      <w:bookmarkStart w:id="104" w:name="n148"/>
      <w:bookmarkEnd w:id="104"/>
      <w:r w:rsidRPr="00AB11E2">
        <w:rPr>
          <w:color w:val="000000" w:themeColor="text1"/>
          <w:sz w:val="24"/>
          <w:szCs w:val="24"/>
          <w:lang w:val="uk-UA" w:eastAsia="uk-UA"/>
        </w:rPr>
        <w:t xml:space="preserve">4. Для визначення вмісту забруднень у стічних водах споживачів використовуються дані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у разі її відсутності - інших лабораторій, що здійснюють свою діяльність у цій галузі відповідно до вимог </w:t>
      </w:r>
      <w:hyperlink r:id="rId39"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5" w:name="n149"/>
      <w:bookmarkEnd w:id="105"/>
      <w:r w:rsidRPr="00AB11E2">
        <w:rPr>
          <w:color w:val="000000" w:themeColor="text1"/>
          <w:sz w:val="24"/>
          <w:szCs w:val="24"/>
          <w:lang w:val="uk-UA" w:eastAsia="uk-UA"/>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0" w:anchor="n174" w:tgtFrame="_blank" w:history="1">
        <w:r w:rsidRPr="00AB11E2">
          <w:rPr>
            <w:color w:val="000000" w:themeColor="text1"/>
            <w:sz w:val="24"/>
            <w:szCs w:val="24"/>
            <w:lang w:val="uk-UA" w:eastAsia="uk-UA"/>
          </w:rPr>
          <w:t>статті 17</w:t>
        </w:r>
      </w:hyperlink>
      <w:r w:rsidRPr="00AB11E2">
        <w:rPr>
          <w:color w:val="000000" w:themeColor="text1"/>
          <w:sz w:val="24"/>
          <w:szCs w:val="24"/>
          <w:lang w:val="uk-UA" w:eastAsia="uk-UA"/>
        </w:rPr>
        <w:t> Закону України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6" w:name="n150"/>
      <w:bookmarkEnd w:id="106"/>
      <w:r w:rsidRPr="00AB11E2">
        <w:rPr>
          <w:color w:val="000000" w:themeColor="text1"/>
          <w:sz w:val="24"/>
          <w:szCs w:val="24"/>
          <w:lang w:val="uk-UA" w:eastAsia="uk-UA"/>
        </w:rPr>
        <w:t xml:space="preserve">6. З метою контролю якості стічних вод споживачів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7" w:name="n151"/>
      <w:bookmarkEnd w:id="107"/>
      <w:r w:rsidRPr="00AB11E2">
        <w:rPr>
          <w:color w:val="000000" w:themeColor="text1"/>
          <w:sz w:val="24"/>
          <w:szCs w:val="24"/>
          <w:lang w:val="uk-UA" w:eastAsia="uk-UA"/>
        </w:rPr>
        <w:t xml:space="preserve">Відбір контрольних проб стічних вод споживачів виконує уповноважений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фіксується у спеціальному журналі або акті, який підписують як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так і представник споживача.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08" w:name="n152"/>
      <w:bookmarkEnd w:id="108"/>
      <w:r w:rsidRPr="00AB11E2">
        <w:rPr>
          <w:color w:val="000000" w:themeColor="text1"/>
          <w:sz w:val="24"/>
          <w:szCs w:val="24"/>
          <w:lang w:val="uk-UA" w:eastAsia="uk-UA"/>
        </w:rPr>
        <w:t xml:space="preserve">У разі відмови представника споживача поставити свій підпис у журналі або акті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зазначає про це в журналі або акті.</w:t>
      </w:r>
    </w:p>
    <w:p w:rsidR="00AB11E2" w:rsidRPr="00AB11E2" w:rsidRDefault="00AB11E2" w:rsidP="00AB11E2">
      <w:pPr>
        <w:shd w:val="clear" w:color="auto" w:fill="FFFFFF"/>
        <w:ind w:firstLine="448"/>
        <w:jc w:val="both"/>
        <w:rPr>
          <w:color w:val="000000" w:themeColor="text1"/>
          <w:sz w:val="24"/>
          <w:szCs w:val="24"/>
          <w:lang w:val="uk-UA" w:eastAsia="uk-UA"/>
        </w:rPr>
      </w:pPr>
      <w:bookmarkStart w:id="109" w:name="n153"/>
      <w:bookmarkEnd w:id="109"/>
      <w:r w:rsidRPr="00AB11E2">
        <w:rPr>
          <w:color w:val="000000" w:themeColor="text1"/>
          <w:sz w:val="24"/>
          <w:szCs w:val="24"/>
          <w:lang w:val="uk-UA" w:eastAsia="uk-UA"/>
        </w:rPr>
        <w:t xml:space="preserve">7. Відмова споживача виділити уповноваженого представника для відбору проб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0" w:name="n154"/>
      <w:bookmarkEnd w:id="110"/>
      <w:r w:rsidRPr="00AB11E2">
        <w:rPr>
          <w:color w:val="000000" w:themeColor="text1"/>
          <w:sz w:val="24"/>
          <w:szCs w:val="24"/>
          <w:lang w:val="uk-UA" w:eastAsia="uk-UA"/>
        </w:rPr>
        <w:lastRenderedPageBreak/>
        <w:t xml:space="preserve">Зволікання з допуском уповноваженого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1" w:name="n155"/>
      <w:bookmarkEnd w:id="111"/>
      <w:r w:rsidRPr="00AB11E2">
        <w:rPr>
          <w:color w:val="000000" w:themeColor="text1"/>
          <w:sz w:val="24"/>
          <w:szCs w:val="24"/>
          <w:lang w:val="uk-UA" w:eastAsia="uk-UA"/>
        </w:rPr>
        <w:t xml:space="preserve">8. У разі виявлення перевищення ДК забруднюючих речовин, встановлених цими Правилами,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AB11E2" w:rsidRPr="00AB11E2" w:rsidRDefault="00AB11E2" w:rsidP="00AB11E2">
      <w:pPr>
        <w:shd w:val="clear" w:color="auto" w:fill="FFFFFF"/>
        <w:ind w:firstLine="448"/>
        <w:jc w:val="both"/>
        <w:rPr>
          <w:color w:val="000000" w:themeColor="text1"/>
          <w:sz w:val="24"/>
          <w:szCs w:val="24"/>
          <w:lang w:val="uk-UA" w:eastAsia="uk-UA"/>
        </w:rPr>
      </w:pPr>
      <w:bookmarkStart w:id="112" w:name="n156"/>
      <w:bookmarkEnd w:id="112"/>
      <w:r w:rsidRPr="00AB11E2">
        <w:rPr>
          <w:color w:val="000000" w:themeColor="text1"/>
          <w:sz w:val="24"/>
          <w:szCs w:val="24"/>
          <w:lang w:val="uk-UA" w:eastAsia="uk-UA"/>
        </w:rPr>
        <w:t xml:space="preserve">У строк, що не перевищує шести місяців після визначення перевищення допустимих концентрацій,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направляє споживачу рахунок за скид стічних вод з перевищенням ДК забруднюючих речовин та копії підтвердних документів.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13" w:name="n157"/>
      <w:bookmarkEnd w:id="113"/>
      <w:r w:rsidRPr="00AB11E2">
        <w:rPr>
          <w:color w:val="000000" w:themeColor="text1"/>
          <w:sz w:val="24"/>
          <w:szCs w:val="24"/>
          <w:lang w:val="uk-UA" w:eastAsia="uk-UA"/>
        </w:rPr>
        <w:t xml:space="preserve">9. У разі незгоди споживача з результатами даних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1"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BF38C7">
        <w:rPr>
          <w:color w:val="000000" w:themeColor="text1"/>
          <w:sz w:val="24"/>
          <w:szCs w:val="24"/>
          <w:lang w:val="uk-UA" w:eastAsia="uk-UA"/>
        </w:rPr>
        <w:t>Виробник</w:t>
      </w:r>
      <w:r w:rsidRPr="00AB11E2">
        <w:rPr>
          <w:color w:val="000000" w:themeColor="text1"/>
          <w:sz w:val="24"/>
          <w:szCs w:val="24"/>
          <w:lang w:val="uk-UA" w:eastAsia="uk-UA"/>
        </w:rPr>
        <w:t>ом та споживачем.</w:t>
      </w: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Default="00AB11E2" w:rsidP="00AB11E2">
      <w:pPr>
        <w:pStyle w:val="1"/>
        <w:jc w:val="both"/>
        <w:rPr>
          <w:rFonts w:ascii="Times New Roman" w:hAnsi="Times New Roman"/>
          <w:color w:val="000000" w:themeColor="text1"/>
          <w:sz w:val="24"/>
          <w:szCs w:val="24"/>
        </w:rPr>
      </w:pPr>
    </w:p>
    <w:p w:rsidR="005C0571" w:rsidRPr="00AB11E2" w:rsidRDefault="005C0571" w:rsidP="00AB11E2">
      <w:pPr>
        <w:pStyle w:val="1"/>
        <w:jc w:val="both"/>
        <w:rPr>
          <w:rFonts w:ascii="Times New Roman" w:hAnsi="Times New Roman"/>
          <w:color w:val="000000" w:themeColor="text1"/>
          <w:sz w:val="24"/>
          <w:szCs w:val="24"/>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CD2E24" w:rsidP="00AB11E2">
      <w:pPr>
        <w:jc w:val="center"/>
        <w:rPr>
          <w:b/>
          <w:color w:val="000000" w:themeColor="text1"/>
          <w:sz w:val="28"/>
          <w:szCs w:val="28"/>
          <w:lang w:val="uk-UA"/>
        </w:rPr>
      </w:pPr>
      <w:r>
        <w:rPr>
          <w:b/>
          <w:bCs/>
          <w:color w:val="000000" w:themeColor="text1"/>
          <w:sz w:val="28"/>
          <w:szCs w:val="28"/>
          <w:lang w:val="uk-UA" w:eastAsia="uk-UA"/>
        </w:rPr>
        <w:lastRenderedPageBreak/>
        <w:t>VІ</w:t>
      </w:r>
      <w:r w:rsidR="00AB11E2" w:rsidRPr="00AB11E2">
        <w:rPr>
          <w:b/>
          <w:bCs/>
          <w:color w:val="000000" w:themeColor="text1"/>
          <w:sz w:val="28"/>
          <w:szCs w:val="28"/>
          <w:lang w:val="uk-UA" w:eastAsia="uk-UA"/>
        </w:rPr>
        <w:t>.</w:t>
      </w:r>
      <w:r w:rsidR="00AB11E2" w:rsidRPr="00AB11E2">
        <w:rPr>
          <w:b/>
          <w:color w:val="000000" w:themeColor="text1"/>
          <w:sz w:val="28"/>
          <w:szCs w:val="28"/>
          <w:lang w:val="uk-UA"/>
        </w:rPr>
        <w:t xml:space="preserve"> Правила і порядок приймання </w:t>
      </w:r>
      <w:r>
        <w:rPr>
          <w:b/>
          <w:color w:val="000000" w:themeColor="text1"/>
          <w:sz w:val="28"/>
          <w:szCs w:val="28"/>
          <w:lang w:val="uk-UA"/>
        </w:rPr>
        <w:t>стічних вод</w:t>
      </w:r>
      <w:r w:rsidR="00AB11E2" w:rsidRPr="00AB11E2">
        <w:rPr>
          <w:b/>
          <w:color w:val="000000" w:themeColor="text1"/>
          <w:sz w:val="28"/>
          <w:szCs w:val="28"/>
          <w:lang w:val="uk-UA"/>
        </w:rPr>
        <w:t xml:space="preserve"> від об’єктів споживачів, що не приєднані до систем централізованого водовідведення</w:t>
      </w:r>
    </w:p>
    <w:p w:rsidR="00AB11E2" w:rsidRPr="00AB11E2" w:rsidRDefault="00AB11E2" w:rsidP="00BD6034">
      <w:pPr>
        <w:jc w:val="both"/>
        <w:rPr>
          <w:color w:val="000000" w:themeColor="text1"/>
          <w:sz w:val="24"/>
          <w:szCs w:val="24"/>
          <w:lang w:val="uk-UA"/>
        </w:rPr>
      </w:pPr>
    </w:p>
    <w:p w:rsidR="00BD6034" w:rsidRDefault="00AB11E2" w:rsidP="00BD6034">
      <w:pPr>
        <w:pStyle w:val="HTML"/>
        <w:shd w:val="clear" w:color="auto" w:fill="FFFFFF"/>
        <w:jc w:val="both"/>
        <w:textAlignment w:val="baseline"/>
        <w:rPr>
          <w:rFonts w:eastAsia="Times New Roman"/>
          <w:color w:val="000000"/>
          <w:sz w:val="21"/>
          <w:szCs w:val="21"/>
          <w:lang w:val="uk-UA" w:eastAsia="uk-UA"/>
        </w:rPr>
      </w:pPr>
      <w:r w:rsidRPr="00BD6034">
        <w:rPr>
          <w:rFonts w:ascii="Times New Roman" w:hAnsi="Times New Roman"/>
          <w:color w:val="000000" w:themeColor="text1"/>
          <w:sz w:val="24"/>
          <w:szCs w:val="24"/>
          <w:lang w:val="uk-UA"/>
        </w:rPr>
        <w:t xml:space="preserve">1. Улаштування, експлуатація водонепроникних вигрібних ям, септиків та збирання </w:t>
      </w:r>
      <w:r w:rsidR="00BD6034">
        <w:rPr>
          <w:rFonts w:ascii="Times New Roman" w:hAnsi="Times New Roman"/>
          <w:color w:val="000000" w:themeColor="text1"/>
          <w:sz w:val="24"/>
          <w:szCs w:val="24"/>
          <w:lang w:val="uk-UA"/>
        </w:rPr>
        <w:t>стічних вод</w:t>
      </w:r>
      <w:r w:rsidRPr="00BD6034">
        <w:rPr>
          <w:rFonts w:ascii="Times New Roman" w:hAnsi="Times New Roman"/>
          <w:color w:val="000000" w:themeColor="text1"/>
          <w:sz w:val="24"/>
          <w:szCs w:val="24"/>
          <w:lang w:val="uk-UA"/>
        </w:rPr>
        <w:t xml:space="preserve"> з об’єктів, які не приєднані до систем централізованого водовідведення, здійснюється згідно з </w:t>
      </w:r>
      <w:r w:rsidR="00CD2E24" w:rsidRPr="00BD6034">
        <w:rPr>
          <w:rFonts w:ascii="Times New Roman" w:hAnsi="Times New Roman"/>
          <w:color w:val="000000" w:themeColor="text1"/>
          <w:sz w:val="24"/>
          <w:szCs w:val="24"/>
          <w:lang w:val="uk-UA"/>
        </w:rPr>
        <w:t>Державними санітарними нормами та правилами утримання територій населених місць</w:t>
      </w:r>
      <w:r w:rsidR="00BD6034" w:rsidRPr="00BD6034">
        <w:rPr>
          <w:rFonts w:ascii="Times New Roman" w:hAnsi="Times New Roman"/>
          <w:color w:val="000000" w:themeColor="text1"/>
          <w:sz w:val="24"/>
          <w:szCs w:val="24"/>
          <w:lang w:val="uk-UA"/>
        </w:rPr>
        <w:t xml:space="preserve"> затверджених </w:t>
      </w:r>
      <w:r w:rsidR="00BD6034" w:rsidRPr="00BD6034">
        <w:rPr>
          <w:rFonts w:ascii="Times New Roman" w:eastAsia="Times New Roman" w:hAnsi="Times New Roman" w:cs="Times New Roman"/>
          <w:color w:val="000000"/>
          <w:sz w:val="24"/>
          <w:szCs w:val="21"/>
          <w:lang w:val="uk-UA" w:eastAsia="uk-UA"/>
        </w:rPr>
        <w:t xml:space="preserve">Наказом Міністерства охорони здоров'я України 17.03.2011 </w:t>
      </w:r>
      <w:r w:rsidR="00BD6034">
        <w:rPr>
          <w:rFonts w:ascii="Times New Roman" w:eastAsia="Times New Roman" w:hAnsi="Times New Roman" w:cs="Times New Roman"/>
          <w:color w:val="000000"/>
          <w:sz w:val="24"/>
          <w:szCs w:val="21"/>
          <w:lang w:val="uk-UA" w:eastAsia="uk-UA"/>
        </w:rPr>
        <w:t>№</w:t>
      </w:r>
      <w:r w:rsidR="00BD6034" w:rsidRPr="00BD6034">
        <w:rPr>
          <w:rFonts w:ascii="Times New Roman" w:eastAsia="Times New Roman" w:hAnsi="Times New Roman" w:cs="Times New Roman"/>
          <w:color w:val="000000"/>
          <w:sz w:val="24"/>
          <w:szCs w:val="21"/>
          <w:lang w:val="uk-UA" w:eastAsia="uk-UA"/>
        </w:rPr>
        <w:t xml:space="preserve"> 145</w:t>
      </w:r>
      <w:r w:rsidR="00BD6034">
        <w:rPr>
          <w:rFonts w:ascii="Times New Roman" w:eastAsia="Times New Roman" w:hAnsi="Times New Roman" w:cs="Times New Roman"/>
          <w:color w:val="000000"/>
          <w:sz w:val="24"/>
          <w:szCs w:val="21"/>
          <w:lang w:val="uk-UA" w:eastAsia="uk-UA"/>
        </w:rPr>
        <w:t>.</w:t>
      </w:r>
    </w:p>
    <w:p w:rsidR="00AB11E2" w:rsidRPr="00BD6034" w:rsidRDefault="00AB11E2" w:rsidP="00BD6034">
      <w:pPr>
        <w:pStyle w:val="HTML"/>
        <w:shd w:val="clear" w:color="auto" w:fill="FFFFFF"/>
        <w:jc w:val="both"/>
        <w:textAlignment w:val="baseline"/>
        <w:rPr>
          <w:rFonts w:ascii="Times New Roman" w:hAnsi="Times New Roman"/>
          <w:color w:val="000000" w:themeColor="text1"/>
          <w:sz w:val="24"/>
          <w:szCs w:val="24"/>
          <w:lang w:val="uk-UA"/>
        </w:rPr>
      </w:pPr>
      <w:r w:rsidRPr="00BD6034">
        <w:rPr>
          <w:rFonts w:ascii="Times New Roman" w:hAnsi="Times New Roman"/>
          <w:color w:val="000000" w:themeColor="text1"/>
          <w:sz w:val="24"/>
          <w:szCs w:val="24"/>
          <w:lang w:val="uk-UA"/>
        </w:rPr>
        <w:t xml:space="preserve">1.1. До </w:t>
      </w:r>
      <w:r w:rsidR="00BD6034">
        <w:rPr>
          <w:rFonts w:ascii="Times New Roman" w:hAnsi="Times New Roman"/>
          <w:color w:val="000000" w:themeColor="text1"/>
          <w:sz w:val="24"/>
          <w:szCs w:val="24"/>
          <w:lang w:val="uk-UA"/>
        </w:rPr>
        <w:t>стічних вод, відповідно до цього розділу,</w:t>
      </w:r>
      <w:r w:rsidRPr="00BD6034">
        <w:rPr>
          <w:rFonts w:ascii="Times New Roman" w:hAnsi="Times New Roman"/>
          <w:color w:val="000000" w:themeColor="text1"/>
          <w:sz w:val="24"/>
          <w:szCs w:val="24"/>
          <w:lang w:val="uk-UA"/>
        </w:rPr>
        <w:t xml:space="preserve"> відносяться рідкі </w:t>
      </w:r>
      <w:r w:rsidR="00BD6034">
        <w:rPr>
          <w:rFonts w:ascii="Times New Roman" w:hAnsi="Times New Roman"/>
          <w:color w:val="000000" w:themeColor="text1"/>
          <w:sz w:val="24"/>
          <w:szCs w:val="24"/>
          <w:lang w:val="uk-UA"/>
        </w:rPr>
        <w:t>відходи</w:t>
      </w:r>
      <w:r w:rsidRPr="00BD6034">
        <w:rPr>
          <w:rFonts w:ascii="Times New Roman" w:hAnsi="Times New Roman"/>
          <w:color w:val="000000" w:themeColor="text1"/>
          <w:sz w:val="24"/>
          <w:szCs w:val="24"/>
          <w:lang w:val="uk-UA"/>
        </w:rPr>
        <w:t>, помиї та інші побутові стічні води</w:t>
      </w:r>
      <w:r w:rsidR="00BD6034">
        <w:rPr>
          <w:rFonts w:ascii="Times New Roman" w:hAnsi="Times New Roman"/>
          <w:color w:val="000000" w:themeColor="text1"/>
          <w:sz w:val="24"/>
          <w:szCs w:val="24"/>
          <w:lang w:val="uk-UA"/>
        </w:rPr>
        <w:t xml:space="preserve"> з вигрібних ям, септиків</w:t>
      </w:r>
      <w:r w:rsidRPr="00BD6034">
        <w:rPr>
          <w:rFonts w:ascii="Times New Roman" w:hAnsi="Times New Roman"/>
          <w:color w:val="000000" w:themeColor="text1"/>
          <w:sz w:val="24"/>
          <w:szCs w:val="24"/>
          <w:lang w:val="uk-UA"/>
        </w:rPr>
        <w:t>.</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2. Транспортування </w:t>
      </w:r>
      <w:r w:rsidR="00BD6034">
        <w:rPr>
          <w:rFonts w:ascii="Times New Roman" w:hAnsi="Times New Roman"/>
          <w:color w:val="000000" w:themeColor="text1"/>
          <w:sz w:val="24"/>
          <w:szCs w:val="24"/>
        </w:rPr>
        <w:t>стічних вод</w:t>
      </w:r>
      <w:r w:rsidRPr="00AB11E2">
        <w:rPr>
          <w:rFonts w:ascii="Times New Roman" w:hAnsi="Times New Roman"/>
          <w:color w:val="000000" w:themeColor="text1"/>
          <w:sz w:val="24"/>
          <w:szCs w:val="24"/>
        </w:rPr>
        <w:t xml:space="preserve"> до систем централізованого водовідведення здійснюється асенізаційним транспортом, який зареєстрований в установленому законом порядку</w:t>
      </w:r>
      <w:r w:rsidR="00BD6034">
        <w:rPr>
          <w:rFonts w:ascii="Times New Roman" w:hAnsi="Times New Roman"/>
          <w:color w:val="000000" w:themeColor="text1"/>
          <w:sz w:val="24"/>
          <w:szCs w:val="24"/>
        </w:rPr>
        <w:t>,</w:t>
      </w:r>
      <w:r w:rsidRPr="00AB11E2">
        <w:rPr>
          <w:rFonts w:ascii="Times New Roman" w:hAnsi="Times New Roman"/>
          <w:color w:val="000000" w:themeColor="text1"/>
          <w:sz w:val="24"/>
          <w:szCs w:val="24"/>
        </w:rPr>
        <w:t xml:space="preserve"> </w:t>
      </w:r>
      <w:r w:rsidR="00BD6034">
        <w:rPr>
          <w:rFonts w:ascii="Times New Roman" w:hAnsi="Times New Roman"/>
          <w:color w:val="000000" w:themeColor="text1"/>
          <w:sz w:val="24"/>
          <w:szCs w:val="24"/>
        </w:rPr>
        <w:t>відповідно до Догово</w:t>
      </w:r>
      <w:r w:rsidRPr="00AB11E2">
        <w:rPr>
          <w:rFonts w:ascii="Times New Roman" w:hAnsi="Times New Roman"/>
          <w:color w:val="000000" w:themeColor="text1"/>
          <w:sz w:val="24"/>
          <w:szCs w:val="24"/>
        </w:rPr>
        <w:t>р</w:t>
      </w:r>
      <w:r w:rsidR="00BD6034">
        <w:rPr>
          <w:rFonts w:ascii="Times New Roman" w:hAnsi="Times New Roman"/>
          <w:color w:val="000000" w:themeColor="text1"/>
          <w:sz w:val="24"/>
          <w:szCs w:val="24"/>
        </w:rPr>
        <w:t xml:space="preserve">у про прийняття та оброблення стічних вод укладеного </w:t>
      </w:r>
      <w:r w:rsidRPr="00AB11E2">
        <w:rPr>
          <w:rFonts w:ascii="Times New Roman" w:hAnsi="Times New Roman"/>
          <w:color w:val="000000" w:themeColor="text1"/>
          <w:sz w:val="24"/>
          <w:szCs w:val="24"/>
        </w:rPr>
        <w:t xml:space="preserve">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3. Приймання в систему централізованого водовідведення стічних вод, які вивозяться</w:t>
      </w:r>
      <w:r w:rsidR="00C40890">
        <w:rPr>
          <w:rFonts w:ascii="Times New Roman" w:hAnsi="Times New Roman"/>
          <w:color w:val="000000" w:themeColor="text1"/>
          <w:sz w:val="24"/>
          <w:szCs w:val="24"/>
        </w:rPr>
        <w:t xml:space="preserve"> асенізаційним транспортом від с</w:t>
      </w:r>
      <w:r w:rsidRPr="00AB11E2">
        <w:rPr>
          <w:rFonts w:ascii="Times New Roman" w:hAnsi="Times New Roman"/>
          <w:color w:val="000000" w:themeColor="text1"/>
          <w:sz w:val="24"/>
          <w:szCs w:val="24"/>
        </w:rPr>
        <w:t xml:space="preserve">поживачів (підприємств, установ, організацій  і приватного сектора), здійснюється тільки </w:t>
      </w:r>
      <w:r w:rsidR="00BF38C7">
        <w:rPr>
          <w:rFonts w:ascii="Times New Roman" w:hAnsi="Times New Roman"/>
          <w:color w:val="000000" w:themeColor="text1"/>
          <w:sz w:val="24"/>
          <w:szCs w:val="24"/>
        </w:rPr>
        <w:t>через зливні станції Виробника</w:t>
      </w:r>
      <w:r w:rsidRPr="00AB11E2">
        <w:rPr>
          <w:rFonts w:ascii="Times New Roman" w:hAnsi="Times New Roman"/>
          <w:color w:val="000000" w:themeColor="text1"/>
          <w:sz w:val="24"/>
          <w:szCs w:val="24"/>
        </w:rPr>
        <w:t xml:space="preserve"> та на підставі відповідного Договору про </w:t>
      </w:r>
      <w:r w:rsidR="00BD6034">
        <w:rPr>
          <w:rFonts w:ascii="Times New Roman" w:hAnsi="Times New Roman"/>
          <w:color w:val="000000" w:themeColor="text1"/>
          <w:sz w:val="24"/>
          <w:szCs w:val="24"/>
        </w:rPr>
        <w:t>прийняття та оброблення стічних вод</w:t>
      </w:r>
      <w:r w:rsidRPr="00AB11E2">
        <w:rPr>
          <w:rFonts w:ascii="Times New Roman" w:hAnsi="Times New Roman"/>
          <w:color w:val="000000" w:themeColor="text1"/>
          <w:sz w:val="24"/>
          <w:szCs w:val="24"/>
        </w:rPr>
        <w:t xml:space="preserve">, який повинен містити зобов’язання Перевізника щодо встановлення </w:t>
      </w:r>
      <w:r w:rsidRPr="00AB11E2">
        <w:rPr>
          <w:rFonts w:ascii="Times New Roman" w:hAnsi="Times New Roman"/>
          <w:color w:val="000000" w:themeColor="text1"/>
          <w:sz w:val="24"/>
          <w:szCs w:val="24"/>
          <w:lang w:val="en-US"/>
        </w:rPr>
        <w:t>GPS</w:t>
      </w:r>
      <w:r w:rsidRPr="00AB11E2">
        <w:rPr>
          <w:rFonts w:ascii="Times New Roman" w:hAnsi="Times New Roman"/>
          <w:color w:val="000000" w:themeColor="text1"/>
          <w:sz w:val="24"/>
          <w:szCs w:val="24"/>
        </w:rPr>
        <w:t xml:space="preserve"> зв’язку та навігації.</w:t>
      </w:r>
    </w:p>
    <w:p w:rsidR="00AB11E2" w:rsidRPr="00AB11E2" w:rsidRDefault="00BD6034" w:rsidP="00AB11E2">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AB11E2" w:rsidRPr="00AB11E2">
        <w:rPr>
          <w:rFonts w:ascii="Times New Roman" w:hAnsi="Times New Roman"/>
          <w:color w:val="000000" w:themeColor="text1"/>
          <w:sz w:val="24"/>
          <w:szCs w:val="24"/>
        </w:rPr>
        <w:t xml:space="preserve">. Перевезення </w:t>
      </w:r>
      <w:r>
        <w:rPr>
          <w:rFonts w:ascii="Times New Roman" w:hAnsi="Times New Roman"/>
          <w:color w:val="000000" w:themeColor="text1"/>
          <w:sz w:val="24"/>
          <w:szCs w:val="24"/>
        </w:rPr>
        <w:t>стічних вод</w:t>
      </w:r>
      <w:r w:rsidR="00AB11E2" w:rsidRPr="00AB11E2">
        <w:rPr>
          <w:rFonts w:ascii="Times New Roman" w:hAnsi="Times New Roman"/>
          <w:color w:val="000000" w:themeColor="text1"/>
          <w:sz w:val="24"/>
          <w:szCs w:val="24"/>
        </w:rPr>
        <w:t xml:space="preserve"> від місця їхнього скиду до зливної станції здійснюється тільки спеціалізованими машинами суб’єкт</w:t>
      </w:r>
      <w:r w:rsidR="001D3499">
        <w:rPr>
          <w:rFonts w:ascii="Times New Roman" w:hAnsi="Times New Roman"/>
          <w:color w:val="000000" w:themeColor="text1"/>
          <w:sz w:val="24"/>
          <w:szCs w:val="24"/>
        </w:rPr>
        <w:t>ів</w:t>
      </w:r>
      <w:r w:rsidR="00AB11E2" w:rsidRPr="00AB11E2">
        <w:rPr>
          <w:rFonts w:ascii="Times New Roman" w:hAnsi="Times New Roman"/>
          <w:color w:val="000000" w:themeColor="text1"/>
          <w:sz w:val="24"/>
          <w:szCs w:val="24"/>
        </w:rPr>
        <w:t xml:space="preserve"> господарювання, які уклали з </w:t>
      </w:r>
      <w:r w:rsidR="00BF38C7">
        <w:rPr>
          <w:rFonts w:ascii="Times New Roman" w:hAnsi="Times New Roman"/>
          <w:color w:val="000000" w:themeColor="text1"/>
          <w:sz w:val="24"/>
          <w:szCs w:val="24"/>
        </w:rPr>
        <w:t>Виробник</w:t>
      </w:r>
      <w:r w:rsidR="001D3499">
        <w:rPr>
          <w:rFonts w:ascii="Times New Roman" w:hAnsi="Times New Roman"/>
          <w:color w:val="000000" w:themeColor="text1"/>
          <w:sz w:val="24"/>
          <w:szCs w:val="24"/>
        </w:rPr>
        <w:t>ом д</w:t>
      </w:r>
      <w:r w:rsidR="00AB11E2" w:rsidRPr="00AB11E2">
        <w:rPr>
          <w:rFonts w:ascii="Times New Roman" w:hAnsi="Times New Roman"/>
          <w:color w:val="000000" w:themeColor="text1"/>
          <w:sz w:val="24"/>
          <w:szCs w:val="24"/>
        </w:rPr>
        <w:t xml:space="preserve">оговір </w:t>
      </w:r>
      <w:r w:rsidR="001D3499" w:rsidRPr="00AB11E2">
        <w:rPr>
          <w:rFonts w:ascii="Times New Roman" w:hAnsi="Times New Roman"/>
          <w:color w:val="000000" w:themeColor="text1"/>
          <w:sz w:val="24"/>
          <w:szCs w:val="24"/>
        </w:rPr>
        <w:t xml:space="preserve">про </w:t>
      </w:r>
      <w:r w:rsidR="001D3499">
        <w:rPr>
          <w:rFonts w:ascii="Times New Roman" w:hAnsi="Times New Roman"/>
          <w:color w:val="000000" w:themeColor="text1"/>
          <w:sz w:val="24"/>
          <w:szCs w:val="24"/>
        </w:rPr>
        <w:t xml:space="preserve">прийняття та оброблення стічних вод </w:t>
      </w:r>
      <w:r w:rsidR="00AB11E2" w:rsidRPr="00AB11E2">
        <w:rPr>
          <w:rFonts w:ascii="Times New Roman" w:hAnsi="Times New Roman"/>
          <w:color w:val="000000" w:themeColor="text1"/>
          <w:sz w:val="24"/>
          <w:szCs w:val="24"/>
        </w:rPr>
        <w:t xml:space="preserve">(надалі Перевізники). Перевізник зобов'язаний щомісячно надавати </w:t>
      </w:r>
      <w:r w:rsidR="00BF38C7">
        <w:rPr>
          <w:rFonts w:ascii="Times New Roman" w:hAnsi="Times New Roman"/>
          <w:color w:val="000000" w:themeColor="text1"/>
          <w:sz w:val="24"/>
          <w:szCs w:val="24"/>
        </w:rPr>
        <w:t>Виробник</w:t>
      </w:r>
      <w:r w:rsidR="00C40890">
        <w:rPr>
          <w:rFonts w:ascii="Times New Roman" w:hAnsi="Times New Roman"/>
          <w:color w:val="000000" w:themeColor="text1"/>
          <w:sz w:val="24"/>
          <w:szCs w:val="24"/>
        </w:rPr>
        <w:t>у перелік с</w:t>
      </w:r>
      <w:r w:rsidR="001D3499">
        <w:rPr>
          <w:rFonts w:ascii="Times New Roman" w:hAnsi="Times New Roman"/>
          <w:color w:val="000000" w:themeColor="text1"/>
          <w:sz w:val="24"/>
          <w:szCs w:val="24"/>
        </w:rPr>
        <w:t>поживачів яким</w:t>
      </w:r>
      <w:r w:rsidR="00AB11E2" w:rsidRPr="00AB11E2">
        <w:rPr>
          <w:rFonts w:ascii="Times New Roman" w:hAnsi="Times New Roman"/>
          <w:color w:val="000000" w:themeColor="text1"/>
          <w:sz w:val="24"/>
          <w:szCs w:val="24"/>
        </w:rPr>
        <w:t xml:space="preserve"> </w:t>
      </w:r>
      <w:r w:rsidR="001D3499">
        <w:rPr>
          <w:rFonts w:ascii="Times New Roman" w:hAnsi="Times New Roman"/>
          <w:color w:val="000000" w:themeColor="text1"/>
          <w:sz w:val="24"/>
          <w:szCs w:val="24"/>
        </w:rPr>
        <w:t xml:space="preserve">надавались послуги </w:t>
      </w:r>
      <w:r w:rsidR="00AB11E2" w:rsidRPr="00AB11E2">
        <w:rPr>
          <w:rFonts w:ascii="Times New Roman" w:hAnsi="Times New Roman"/>
          <w:color w:val="000000" w:themeColor="text1"/>
          <w:sz w:val="24"/>
          <w:szCs w:val="24"/>
        </w:rPr>
        <w:t>та дані про якісний склад і об'єм їх стоків.</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Споживачі, об’єкти (у т. ч. житлові будинки), яких не приєднані до систем централізованого водовідведення зобов’язані</w:t>
      </w:r>
      <w:r w:rsidRPr="00AB11E2">
        <w:rPr>
          <w:rFonts w:ascii="Times New Roman" w:hAnsi="Times New Roman"/>
          <w:color w:val="000000" w:themeColor="text1"/>
          <w:sz w:val="24"/>
          <w:szCs w:val="24"/>
          <w:lang w:val="ru-RU"/>
        </w:rPr>
        <w:t xml:space="preserve">, </w:t>
      </w:r>
      <w:r w:rsidRPr="00AB11E2">
        <w:rPr>
          <w:rFonts w:ascii="Times New Roman" w:hAnsi="Times New Roman"/>
          <w:color w:val="000000" w:themeColor="text1"/>
          <w:sz w:val="24"/>
          <w:szCs w:val="24"/>
        </w:rPr>
        <w:t xml:space="preserve">укласти </w:t>
      </w:r>
      <w:r w:rsidR="001D3499">
        <w:rPr>
          <w:rFonts w:ascii="Times New Roman" w:hAnsi="Times New Roman"/>
          <w:color w:val="000000" w:themeColor="text1"/>
          <w:sz w:val="24"/>
          <w:szCs w:val="24"/>
        </w:rPr>
        <w:t>типовий</w:t>
      </w:r>
      <w:r w:rsidR="00ED10A9">
        <w:rPr>
          <w:rFonts w:ascii="Times New Roman" w:hAnsi="Times New Roman"/>
          <w:color w:val="000000" w:themeColor="text1"/>
          <w:sz w:val="24"/>
          <w:szCs w:val="24"/>
        </w:rPr>
        <w:t xml:space="preserve"> </w:t>
      </w:r>
      <w:r w:rsidRPr="00AB11E2">
        <w:rPr>
          <w:rFonts w:ascii="Times New Roman" w:hAnsi="Times New Roman"/>
          <w:color w:val="000000" w:themeColor="text1"/>
          <w:sz w:val="24"/>
          <w:szCs w:val="24"/>
        </w:rPr>
        <w:t xml:space="preserve">договір </w:t>
      </w:r>
      <w:r w:rsidR="00ED10A9" w:rsidRPr="00AB11E2">
        <w:rPr>
          <w:rFonts w:ascii="Times New Roman" w:hAnsi="Times New Roman"/>
          <w:color w:val="000000" w:themeColor="text1"/>
          <w:sz w:val="24"/>
          <w:szCs w:val="24"/>
        </w:rPr>
        <w:t xml:space="preserve">з </w:t>
      </w:r>
      <w:r w:rsidR="00ED10A9">
        <w:rPr>
          <w:rFonts w:ascii="Times New Roman" w:hAnsi="Times New Roman"/>
          <w:color w:val="000000" w:themeColor="text1"/>
          <w:sz w:val="24"/>
          <w:szCs w:val="24"/>
        </w:rPr>
        <w:t>Виробник</w:t>
      </w:r>
      <w:r w:rsidR="00ED10A9" w:rsidRPr="00AB11E2">
        <w:rPr>
          <w:rFonts w:ascii="Times New Roman" w:hAnsi="Times New Roman"/>
          <w:color w:val="000000" w:themeColor="text1"/>
          <w:sz w:val="24"/>
          <w:szCs w:val="24"/>
        </w:rPr>
        <w:t xml:space="preserve">ом </w:t>
      </w:r>
      <w:r w:rsidRPr="00AB11E2">
        <w:rPr>
          <w:rFonts w:ascii="Times New Roman" w:hAnsi="Times New Roman"/>
          <w:color w:val="000000" w:themeColor="text1"/>
          <w:sz w:val="24"/>
          <w:szCs w:val="24"/>
        </w:rPr>
        <w:t>про надання послуг</w:t>
      </w:r>
      <w:r w:rsidR="00ED10A9">
        <w:rPr>
          <w:rFonts w:ascii="Times New Roman" w:hAnsi="Times New Roman"/>
          <w:color w:val="000000" w:themeColor="text1"/>
          <w:sz w:val="24"/>
          <w:szCs w:val="24"/>
        </w:rPr>
        <w:t xml:space="preserve"> з централізованого водопостачання холодної води та водовідведення та д</w:t>
      </w:r>
      <w:r w:rsidRPr="00AB11E2">
        <w:rPr>
          <w:rFonts w:ascii="Times New Roman" w:hAnsi="Times New Roman"/>
          <w:color w:val="000000" w:themeColor="text1"/>
          <w:sz w:val="24"/>
          <w:szCs w:val="24"/>
        </w:rPr>
        <w:t xml:space="preserve">оговір з </w:t>
      </w:r>
      <w:r w:rsidR="00ED10A9">
        <w:rPr>
          <w:rFonts w:ascii="Times New Roman" w:hAnsi="Times New Roman"/>
          <w:color w:val="000000" w:themeColor="text1"/>
          <w:sz w:val="24"/>
          <w:szCs w:val="24"/>
        </w:rPr>
        <w:t xml:space="preserve">будь-яким </w:t>
      </w:r>
      <w:r w:rsidRPr="00AB11E2">
        <w:rPr>
          <w:rFonts w:ascii="Times New Roman" w:hAnsi="Times New Roman"/>
          <w:color w:val="000000" w:themeColor="text1"/>
          <w:sz w:val="24"/>
          <w:szCs w:val="24"/>
        </w:rPr>
        <w:t>Перевізник</w:t>
      </w:r>
      <w:r w:rsidR="00ED10A9">
        <w:rPr>
          <w:rFonts w:ascii="Times New Roman" w:hAnsi="Times New Roman"/>
          <w:color w:val="000000" w:themeColor="text1"/>
          <w:sz w:val="24"/>
          <w:szCs w:val="24"/>
        </w:rPr>
        <w:t>ом</w:t>
      </w:r>
      <w:r w:rsidRPr="00AB11E2">
        <w:rPr>
          <w:rFonts w:ascii="Times New Roman" w:hAnsi="Times New Roman"/>
          <w:color w:val="000000" w:themeColor="text1"/>
          <w:sz w:val="24"/>
          <w:szCs w:val="24"/>
        </w:rPr>
        <w:t>.</w:t>
      </w:r>
    </w:p>
    <w:p w:rsidR="0059724F" w:rsidRPr="0059724F" w:rsidRDefault="00AB11E2" w:rsidP="0059724F">
      <w:pPr>
        <w:pStyle w:val="1"/>
        <w:jc w:val="both"/>
        <w:rPr>
          <w:rFonts w:ascii="Times New Roman" w:hAnsi="Times New Roman"/>
          <w:color w:val="000000" w:themeColor="text1"/>
          <w:sz w:val="24"/>
          <w:szCs w:val="24"/>
        </w:rPr>
      </w:pPr>
      <w:r w:rsidRPr="0059724F">
        <w:rPr>
          <w:rFonts w:ascii="Times New Roman" w:hAnsi="Times New Roman"/>
          <w:color w:val="000000" w:themeColor="text1"/>
          <w:sz w:val="24"/>
          <w:szCs w:val="24"/>
        </w:rPr>
        <w:t xml:space="preserve">7. </w:t>
      </w:r>
      <w:r w:rsidR="0059724F">
        <w:rPr>
          <w:rFonts w:ascii="Times New Roman" w:hAnsi="Times New Roman"/>
          <w:color w:val="000000" w:themeColor="text1"/>
          <w:sz w:val="24"/>
          <w:szCs w:val="24"/>
        </w:rPr>
        <w:t>Порядок обліку та розрахунків Перевізника з Виробником</w:t>
      </w:r>
    </w:p>
    <w:p w:rsidR="0059724F" w:rsidRPr="0059724F" w:rsidRDefault="0059724F" w:rsidP="0059724F">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BD18D9">
        <w:rPr>
          <w:rFonts w:ascii="Times New Roman" w:hAnsi="Times New Roman"/>
          <w:color w:val="000000" w:themeColor="text1"/>
          <w:sz w:val="24"/>
          <w:szCs w:val="24"/>
        </w:rPr>
        <w:t xml:space="preserve">.1. Кількість </w:t>
      </w:r>
      <w:r w:rsidRPr="0059724F">
        <w:rPr>
          <w:rFonts w:ascii="Times New Roman" w:hAnsi="Times New Roman"/>
          <w:color w:val="000000" w:themeColor="text1"/>
          <w:sz w:val="24"/>
          <w:szCs w:val="24"/>
        </w:rPr>
        <w:t xml:space="preserve">фактично скинутих </w:t>
      </w:r>
      <w:r>
        <w:rPr>
          <w:rFonts w:ascii="Times New Roman" w:hAnsi="Times New Roman"/>
          <w:color w:val="000000" w:themeColor="text1"/>
          <w:sz w:val="24"/>
          <w:szCs w:val="24"/>
        </w:rPr>
        <w:t>Перевізником стічних вод</w:t>
      </w:r>
      <w:r w:rsidRPr="0059724F">
        <w:rPr>
          <w:rFonts w:ascii="Times New Roman" w:hAnsi="Times New Roman"/>
          <w:color w:val="000000" w:themeColor="text1"/>
          <w:sz w:val="24"/>
          <w:szCs w:val="24"/>
        </w:rPr>
        <w:t xml:space="preserve"> фіксується шляхом щомісячного складення актів виконаних робіт за підписами обох сторін. </w:t>
      </w:r>
    </w:p>
    <w:p w:rsidR="0059724F" w:rsidRDefault="0059724F" w:rsidP="008A08A6">
      <w:pPr>
        <w:pStyle w:val="1"/>
        <w:ind w:firstLine="708"/>
        <w:jc w:val="both"/>
        <w:rPr>
          <w:rFonts w:ascii="Times New Roman" w:hAnsi="Times New Roman"/>
          <w:color w:val="000000" w:themeColor="text1"/>
          <w:sz w:val="24"/>
          <w:szCs w:val="24"/>
        </w:rPr>
      </w:pPr>
      <w:r w:rsidRPr="0059724F">
        <w:rPr>
          <w:rFonts w:ascii="Times New Roman" w:hAnsi="Times New Roman"/>
          <w:color w:val="000000" w:themeColor="text1"/>
          <w:sz w:val="24"/>
          <w:szCs w:val="24"/>
        </w:rPr>
        <w:t xml:space="preserve">Вартість (ціна) прийняття та обробки скинутих </w:t>
      </w:r>
      <w:r>
        <w:rPr>
          <w:rFonts w:ascii="Times New Roman" w:hAnsi="Times New Roman"/>
          <w:color w:val="000000" w:themeColor="text1"/>
          <w:sz w:val="24"/>
          <w:szCs w:val="24"/>
        </w:rPr>
        <w:t>Перевізником</w:t>
      </w:r>
      <w:r w:rsidRPr="0059724F">
        <w:rPr>
          <w:rFonts w:ascii="Times New Roman" w:hAnsi="Times New Roman"/>
          <w:color w:val="000000" w:themeColor="text1"/>
          <w:sz w:val="24"/>
          <w:szCs w:val="24"/>
        </w:rPr>
        <w:t xml:space="preserve"> стічних вод від </w:t>
      </w:r>
      <w:proofErr w:type="spellStart"/>
      <w:r w:rsidRPr="0059724F">
        <w:rPr>
          <w:rFonts w:ascii="Times New Roman" w:hAnsi="Times New Roman"/>
          <w:color w:val="000000" w:themeColor="text1"/>
          <w:sz w:val="24"/>
          <w:szCs w:val="24"/>
        </w:rPr>
        <w:t>неканалізованих</w:t>
      </w:r>
      <w:proofErr w:type="spellEnd"/>
      <w:r w:rsidRPr="0059724F">
        <w:rPr>
          <w:rFonts w:ascii="Times New Roman" w:hAnsi="Times New Roman"/>
          <w:color w:val="000000" w:themeColor="text1"/>
          <w:sz w:val="24"/>
          <w:szCs w:val="24"/>
        </w:rPr>
        <w:t xml:space="preserve"> районів встановлюється відповідно до затвердженого </w:t>
      </w:r>
      <w:r>
        <w:rPr>
          <w:rFonts w:ascii="Times New Roman" w:hAnsi="Times New Roman"/>
          <w:color w:val="000000" w:themeColor="text1"/>
          <w:sz w:val="24"/>
          <w:szCs w:val="24"/>
        </w:rPr>
        <w:t>Виробником</w:t>
      </w:r>
      <w:r w:rsidR="008A08A6">
        <w:rPr>
          <w:rFonts w:ascii="Times New Roman" w:hAnsi="Times New Roman"/>
          <w:color w:val="000000" w:themeColor="text1"/>
          <w:sz w:val="24"/>
          <w:szCs w:val="24"/>
        </w:rPr>
        <w:t xml:space="preserve"> розрахунку.</w:t>
      </w:r>
    </w:p>
    <w:p w:rsidR="0059724F" w:rsidRPr="0059724F" w:rsidRDefault="00BD18D9" w:rsidP="0059724F">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 На виконання умов договору </w:t>
      </w:r>
      <w:r w:rsidR="0059724F" w:rsidRPr="0059724F">
        <w:rPr>
          <w:rFonts w:ascii="Times New Roman" w:hAnsi="Times New Roman"/>
          <w:color w:val="000000" w:themeColor="text1"/>
          <w:sz w:val="24"/>
          <w:szCs w:val="24"/>
        </w:rPr>
        <w:t>про прийн</w:t>
      </w:r>
      <w:r>
        <w:rPr>
          <w:rFonts w:ascii="Times New Roman" w:hAnsi="Times New Roman"/>
          <w:color w:val="000000" w:themeColor="text1"/>
          <w:sz w:val="24"/>
          <w:szCs w:val="24"/>
        </w:rPr>
        <w:t xml:space="preserve">яття та оброблення стічних вод </w:t>
      </w:r>
      <w:r w:rsidR="0059724F" w:rsidRPr="0059724F">
        <w:rPr>
          <w:rFonts w:ascii="Times New Roman" w:hAnsi="Times New Roman"/>
          <w:color w:val="000000" w:themeColor="text1"/>
          <w:sz w:val="24"/>
          <w:szCs w:val="24"/>
        </w:rPr>
        <w:t>встановлюється такий порядок розрахунків:</w:t>
      </w:r>
    </w:p>
    <w:p w:rsidR="0059724F" w:rsidRPr="0059724F" w:rsidRDefault="00BD18D9" w:rsidP="00BD18D9">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59724F" w:rsidRPr="0059724F">
        <w:rPr>
          <w:rFonts w:ascii="Times New Roman" w:hAnsi="Times New Roman"/>
          <w:color w:val="000000" w:themeColor="text1"/>
          <w:sz w:val="24"/>
          <w:szCs w:val="24"/>
        </w:rPr>
        <w:t>.2.1.</w:t>
      </w:r>
      <w:r>
        <w:rPr>
          <w:rFonts w:ascii="Times New Roman" w:hAnsi="Times New Roman"/>
          <w:color w:val="000000" w:themeColor="text1"/>
          <w:sz w:val="24"/>
          <w:szCs w:val="24"/>
        </w:rPr>
        <w:t>Перевізник</w:t>
      </w:r>
      <w:r w:rsidR="0059724F" w:rsidRPr="0059724F">
        <w:rPr>
          <w:rFonts w:ascii="Times New Roman" w:hAnsi="Times New Roman"/>
          <w:color w:val="000000" w:themeColor="text1"/>
          <w:sz w:val="24"/>
          <w:szCs w:val="24"/>
        </w:rPr>
        <w:t xml:space="preserve"> звертається за рахунком в каси  РОВКП ВКГ «</w:t>
      </w:r>
      <w:proofErr w:type="spellStart"/>
      <w:r w:rsidR="0059724F" w:rsidRPr="0059724F">
        <w:rPr>
          <w:rFonts w:ascii="Times New Roman" w:hAnsi="Times New Roman"/>
          <w:color w:val="000000" w:themeColor="text1"/>
          <w:sz w:val="24"/>
          <w:szCs w:val="24"/>
        </w:rPr>
        <w:t>Рівнеоблводоканал</w:t>
      </w:r>
      <w:proofErr w:type="spellEnd"/>
      <w:r w:rsidR="0059724F" w:rsidRPr="0059724F">
        <w:rPr>
          <w:rFonts w:ascii="Times New Roman" w:hAnsi="Times New Roman"/>
          <w:color w:val="000000" w:themeColor="text1"/>
          <w:sz w:val="24"/>
          <w:szCs w:val="24"/>
        </w:rPr>
        <w:t xml:space="preserve">» і на підставі виданого </w:t>
      </w:r>
      <w:r>
        <w:rPr>
          <w:rFonts w:ascii="Times New Roman" w:hAnsi="Times New Roman"/>
          <w:color w:val="000000" w:themeColor="text1"/>
          <w:sz w:val="24"/>
          <w:szCs w:val="24"/>
        </w:rPr>
        <w:t xml:space="preserve">рахунку в касі здійснює оплату </w:t>
      </w:r>
      <w:r w:rsidR="0059724F" w:rsidRPr="0059724F">
        <w:rPr>
          <w:rFonts w:ascii="Times New Roman" w:hAnsi="Times New Roman"/>
          <w:color w:val="000000" w:themeColor="text1"/>
          <w:sz w:val="24"/>
          <w:szCs w:val="24"/>
        </w:rPr>
        <w:t xml:space="preserve">або здійснює перерахунок </w:t>
      </w:r>
      <w:r>
        <w:rPr>
          <w:rFonts w:ascii="Times New Roman" w:hAnsi="Times New Roman"/>
          <w:color w:val="000000" w:themeColor="text1"/>
          <w:sz w:val="24"/>
          <w:szCs w:val="24"/>
        </w:rPr>
        <w:t>коштів на розрахунковий рахунок.</w:t>
      </w:r>
    </w:p>
    <w:p w:rsidR="0059724F" w:rsidRPr="0059724F" w:rsidRDefault="00BD18D9" w:rsidP="0059724F">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59724F" w:rsidRPr="0059724F">
        <w:rPr>
          <w:rFonts w:ascii="Times New Roman" w:hAnsi="Times New Roman"/>
          <w:color w:val="000000" w:themeColor="text1"/>
          <w:sz w:val="24"/>
          <w:szCs w:val="24"/>
        </w:rPr>
        <w:t xml:space="preserve">.2.2. На підставі сплаченого рахунку </w:t>
      </w:r>
      <w:r>
        <w:rPr>
          <w:rFonts w:ascii="Times New Roman" w:hAnsi="Times New Roman"/>
          <w:color w:val="000000" w:themeColor="text1"/>
          <w:sz w:val="24"/>
          <w:szCs w:val="24"/>
        </w:rPr>
        <w:t>Перевізнику</w:t>
      </w:r>
      <w:r w:rsidR="0059724F" w:rsidRPr="0059724F">
        <w:rPr>
          <w:rFonts w:ascii="Times New Roman" w:hAnsi="Times New Roman"/>
          <w:color w:val="000000" w:themeColor="text1"/>
          <w:sz w:val="24"/>
          <w:szCs w:val="24"/>
        </w:rPr>
        <w:t xml:space="preserve"> видається талон. Перед скиданням стічних вод у спеціально встановлених місцях приймання, визначених </w:t>
      </w:r>
      <w:r>
        <w:rPr>
          <w:rFonts w:ascii="Times New Roman" w:hAnsi="Times New Roman"/>
          <w:color w:val="000000" w:themeColor="text1"/>
          <w:sz w:val="24"/>
          <w:szCs w:val="24"/>
        </w:rPr>
        <w:t>цими Правилами та</w:t>
      </w:r>
      <w:r w:rsidR="0059724F" w:rsidRPr="0059724F">
        <w:rPr>
          <w:rFonts w:ascii="Times New Roman" w:hAnsi="Times New Roman"/>
          <w:color w:val="000000" w:themeColor="text1"/>
          <w:sz w:val="24"/>
          <w:szCs w:val="24"/>
        </w:rPr>
        <w:t xml:space="preserve"> </w:t>
      </w:r>
      <w:r>
        <w:rPr>
          <w:rFonts w:ascii="Times New Roman" w:hAnsi="Times New Roman"/>
          <w:color w:val="000000" w:themeColor="text1"/>
          <w:sz w:val="24"/>
          <w:szCs w:val="24"/>
        </w:rPr>
        <w:t>д</w:t>
      </w:r>
      <w:r w:rsidR="0059724F" w:rsidRPr="0059724F">
        <w:rPr>
          <w:rFonts w:ascii="Times New Roman" w:hAnsi="Times New Roman"/>
          <w:color w:val="000000" w:themeColor="text1"/>
          <w:sz w:val="24"/>
          <w:szCs w:val="24"/>
        </w:rPr>
        <w:t>оговор</w:t>
      </w:r>
      <w:r>
        <w:rPr>
          <w:rFonts w:ascii="Times New Roman" w:hAnsi="Times New Roman"/>
          <w:color w:val="000000" w:themeColor="text1"/>
          <w:sz w:val="24"/>
          <w:szCs w:val="24"/>
        </w:rPr>
        <w:t xml:space="preserve">ом </w:t>
      </w:r>
      <w:r w:rsidRPr="0059724F">
        <w:rPr>
          <w:rFonts w:ascii="Times New Roman" w:hAnsi="Times New Roman"/>
          <w:color w:val="000000" w:themeColor="text1"/>
          <w:sz w:val="24"/>
          <w:szCs w:val="24"/>
        </w:rPr>
        <w:t>про прийняття та оброблення стічних вод</w:t>
      </w:r>
      <w:r w:rsidR="0059724F" w:rsidRPr="0059724F">
        <w:rPr>
          <w:rFonts w:ascii="Times New Roman" w:hAnsi="Times New Roman"/>
          <w:color w:val="000000" w:themeColor="text1"/>
          <w:sz w:val="24"/>
          <w:szCs w:val="24"/>
        </w:rPr>
        <w:t xml:space="preserve">, </w:t>
      </w:r>
      <w:r>
        <w:rPr>
          <w:rFonts w:ascii="Times New Roman" w:hAnsi="Times New Roman"/>
          <w:color w:val="000000" w:themeColor="text1"/>
          <w:sz w:val="24"/>
          <w:szCs w:val="24"/>
        </w:rPr>
        <w:t>Перевізник</w:t>
      </w:r>
      <w:r w:rsidR="0059724F" w:rsidRPr="0059724F">
        <w:rPr>
          <w:rFonts w:ascii="Times New Roman" w:hAnsi="Times New Roman"/>
          <w:color w:val="000000" w:themeColor="text1"/>
          <w:sz w:val="24"/>
          <w:szCs w:val="24"/>
        </w:rPr>
        <w:t xml:space="preserve"> зобов’язаний передати представнику В</w:t>
      </w:r>
      <w:r>
        <w:rPr>
          <w:rFonts w:ascii="Times New Roman" w:hAnsi="Times New Roman"/>
          <w:color w:val="000000" w:themeColor="text1"/>
          <w:sz w:val="24"/>
          <w:szCs w:val="24"/>
        </w:rPr>
        <w:t>иробника</w:t>
      </w:r>
      <w:r w:rsidR="0059724F" w:rsidRPr="0059724F">
        <w:rPr>
          <w:rFonts w:ascii="Times New Roman" w:hAnsi="Times New Roman"/>
          <w:color w:val="000000" w:themeColor="text1"/>
          <w:sz w:val="24"/>
          <w:szCs w:val="24"/>
        </w:rPr>
        <w:t xml:space="preserve"> оплачений талон. Без наявності талонів у </w:t>
      </w:r>
      <w:r>
        <w:rPr>
          <w:rFonts w:ascii="Times New Roman" w:hAnsi="Times New Roman"/>
          <w:color w:val="000000" w:themeColor="text1"/>
          <w:sz w:val="24"/>
          <w:szCs w:val="24"/>
        </w:rPr>
        <w:t>Перевізника</w:t>
      </w:r>
      <w:r w:rsidR="0059724F" w:rsidRPr="0059724F">
        <w:rPr>
          <w:rFonts w:ascii="Times New Roman" w:hAnsi="Times New Roman"/>
          <w:color w:val="000000" w:themeColor="text1"/>
          <w:sz w:val="24"/>
          <w:szCs w:val="24"/>
        </w:rPr>
        <w:t>, приймання стічних вод забороняється</w:t>
      </w:r>
      <w:r>
        <w:rPr>
          <w:rFonts w:ascii="Times New Roman" w:hAnsi="Times New Roman"/>
          <w:color w:val="000000" w:themeColor="text1"/>
          <w:sz w:val="24"/>
          <w:szCs w:val="24"/>
        </w:rPr>
        <w:t>.</w:t>
      </w:r>
    </w:p>
    <w:p w:rsidR="00AB11E2" w:rsidRPr="00AB11E2" w:rsidRDefault="00AB11E2" w:rsidP="0059724F">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Розрахунки за послуги з транспортування стічних вод асенізаційним транспортом від місця їх збирання (водонепроникні вигрібні ями, септи</w:t>
      </w:r>
      <w:r w:rsidR="00BF38C7">
        <w:rPr>
          <w:rFonts w:ascii="Times New Roman" w:hAnsi="Times New Roman"/>
          <w:color w:val="000000" w:themeColor="text1"/>
          <w:sz w:val="24"/>
          <w:szCs w:val="24"/>
        </w:rPr>
        <w:t>ки) до зливної станції Виробника</w:t>
      </w:r>
      <w:r w:rsidRPr="00AB11E2">
        <w:rPr>
          <w:rFonts w:ascii="Times New Roman" w:hAnsi="Times New Roman"/>
          <w:color w:val="000000" w:themeColor="text1"/>
          <w:sz w:val="24"/>
          <w:szCs w:val="24"/>
        </w:rPr>
        <w:t xml:space="preserve"> здійснюються відповідно до укла</w:t>
      </w:r>
      <w:r w:rsidR="00C40890">
        <w:rPr>
          <w:rFonts w:ascii="Times New Roman" w:hAnsi="Times New Roman"/>
          <w:color w:val="000000" w:themeColor="text1"/>
          <w:sz w:val="24"/>
          <w:szCs w:val="24"/>
        </w:rPr>
        <w:t>дених угод між Перевізником та с</w:t>
      </w:r>
      <w:r w:rsidRPr="00AB11E2">
        <w:rPr>
          <w:rFonts w:ascii="Times New Roman" w:hAnsi="Times New Roman"/>
          <w:color w:val="000000" w:themeColor="text1"/>
          <w:sz w:val="24"/>
          <w:szCs w:val="24"/>
        </w:rPr>
        <w:t>поживачем.</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9. Стічні води від водонепроникних вигрібних ям, септиків не повинні містити значні механічні домішки і пісок.</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10. Скидати стічні води від водонепроникних септиків, використовуючи рельєф місцевості, забороняється.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11. Забороняється скидати в системи централізованого водовідведення осади із </w:t>
      </w:r>
      <w:proofErr w:type="spellStart"/>
      <w:r w:rsidRPr="00AB11E2">
        <w:rPr>
          <w:rFonts w:ascii="Times New Roman" w:hAnsi="Times New Roman"/>
          <w:color w:val="000000" w:themeColor="text1"/>
          <w:sz w:val="24"/>
          <w:szCs w:val="24"/>
        </w:rPr>
        <w:t>шламонакопичувачів</w:t>
      </w:r>
      <w:proofErr w:type="spellEnd"/>
      <w:r w:rsidRPr="00AB11E2">
        <w:rPr>
          <w:rFonts w:ascii="Times New Roman" w:hAnsi="Times New Roman"/>
          <w:color w:val="000000" w:themeColor="text1"/>
          <w:sz w:val="24"/>
          <w:szCs w:val="24"/>
        </w:rPr>
        <w:t xml:space="preserve">, </w:t>
      </w:r>
      <w:proofErr w:type="spellStart"/>
      <w:r w:rsidRPr="00AB11E2">
        <w:rPr>
          <w:rFonts w:ascii="Times New Roman" w:hAnsi="Times New Roman"/>
          <w:color w:val="000000" w:themeColor="text1"/>
          <w:sz w:val="24"/>
          <w:szCs w:val="24"/>
        </w:rPr>
        <w:t>жировловлювачів</w:t>
      </w:r>
      <w:proofErr w:type="spellEnd"/>
      <w:r w:rsidRPr="00AB11E2">
        <w:rPr>
          <w:rFonts w:ascii="Times New Roman" w:hAnsi="Times New Roman"/>
          <w:color w:val="000000" w:themeColor="text1"/>
          <w:sz w:val="24"/>
          <w:szCs w:val="24"/>
        </w:rPr>
        <w:t xml:space="preserve"> та нафтовловлювачів.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12. Скид стічних вод, які вивозяться</w:t>
      </w:r>
      <w:r w:rsidR="00C40890">
        <w:rPr>
          <w:rFonts w:ascii="Times New Roman" w:hAnsi="Times New Roman"/>
          <w:color w:val="000000" w:themeColor="text1"/>
          <w:sz w:val="24"/>
          <w:szCs w:val="24"/>
        </w:rPr>
        <w:t xml:space="preserve"> асенізаційним транспортом від с</w:t>
      </w:r>
      <w:r w:rsidRPr="00AB11E2">
        <w:rPr>
          <w:rFonts w:ascii="Times New Roman" w:hAnsi="Times New Roman"/>
          <w:color w:val="000000" w:themeColor="text1"/>
          <w:sz w:val="24"/>
          <w:szCs w:val="24"/>
        </w:rPr>
        <w:t xml:space="preserve">поживачів та надходять у </w:t>
      </w:r>
      <w:r w:rsidR="00A850D7" w:rsidRPr="00A850D7">
        <w:rPr>
          <w:rFonts w:ascii="Times New Roman" w:hAnsi="Times New Roman"/>
          <w:color w:val="000000" w:themeColor="text1"/>
          <w:sz w:val="24"/>
          <w:szCs w:val="24"/>
        </w:rPr>
        <w:t>систему централ</w:t>
      </w:r>
      <w:r w:rsidR="00A850D7">
        <w:rPr>
          <w:rFonts w:ascii="Times New Roman" w:hAnsi="Times New Roman"/>
          <w:color w:val="000000" w:themeColor="text1"/>
          <w:sz w:val="24"/>
          <w:szCs w:val="24"/>
        </w:rPr>
        <w:t>ізованого водовідведення</w:t>
      </w:r>
      <w:r w:rsidRPr="00AB11E2">
        <w:rPr>
          <w:rFonts w:ascii="Times New Roman" w:hAnsi="Times New Roman"/>
          <w:color w:val="000000" w:themeColor="text1"/>
          <w:sz w:val="24"/>
          <w:szCs w:val="24"/>
        </w:rPr>
        <w:t xml:space="preserve"> здійснюється через н</w:t>
      </w:r>
      <w:r w:rsidR="00BF38C7">
        <w:rPr>
          <w:rFonts w:ascii="Times New Roman" w:hAnsi="Times New Roman"/>
          <w:color w:val="000000" w:themeColor="text1"/>
          <w:sz w:val="24"/>
          <w:szCs w:val="24"/>
        </w:rPr>
        <w:t>аступні зливні станції Виробника</w:t>
      </w:r>
      <w:r w:rsidRPr="00AB11E2">
        <w:rPr>
          <w:rFonts w:ascii="Times New Roman" w:hAnsi="Times New Roman"/>
          <w:color w:val="000000" w:themeColor="text1"/>
          <w:sz w:val="24"/>
          <w:szCs w:val="24"/>
        </w:rPr>
        <w:t>:</w:t>
      </w:r>
    </w:p>
    <w:p w:rsidR="00AB11E2" w:rsidRDefault="00AB11E2" w:rsidP="00AB11E2">
      <w:pPr>
        <w:pStyle w:val="1"/>
        <w:numPr>
          <w:ilvl w:val="0"/>
          <w:numId w:val="12"/>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на очисних спорудах каналізації</w:t>
      </w:r>
      <w:r w:rsidR="00605558">
        <w:rPr>
          <w:rFonts w:ascii="Times New Roman" w:hAnsi="Times New Roman"/>
          <w:color w:val="000000" w:themeColor="text1"/>
          <w:sz w:val="24"/>
          <w:szCs w:val="24"/>
        </w:rPr>
        <w:t xml:space="preserve"> м. Рівне</w:t>
      </w:r>
      <w:r w:rsidR="001D3499">
        <w:rPr>
          <w:rFonts w:ascii="Times New Roman" w:hAnsi="Times New Roman"/>
          <w:color w:val="000000" w:themeColor="text1"/>
          <w:sz w:val="24"/>
          <w:szCs w:val="24"/>
        </w:rPr>
        <w:t>, вул. Будівельників, 22</w:t>
      </w:r>
      <w:r w:rsidR="00605558">
        <w:rPr>
          <w:rFonts w:ascii="Times New Roman" w:hAnsi="Times New Roman"/>
          <w:color w:val="000000" w:themeColor="text1"/>
          <w:sz w:val="24"/>
          <w:szCs w:val="24"/>
        </w:rPr>
        <w:t>;</w:t>
      </w:r>
      <w:r w:rsidR="00123F34">
        <w:rPr>
          <w:rFonts w:ascii="Times New Roman" w:hAnsi="Times New Roman"/>
          <w:color w:val="000000" w:themeColor="text1"/>
          <w:sz w:val="24"/>
          <w:szCs w:val="24"/>
        </w:rPr>
        <w:t>.</w:t>
      </w:r>
    </w:p>
    <w:p w:rsidR="00605558" w:rsidRPr="00AB11E2" w:rsidRDefault="00605558" w:rsidP="00AB11E2">
      <w:pPr>
        <w:pStyle w:val="1"/>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КНС-9, м. Рівне, вул. </w:t>
      </w:r>
      <w:proofErr w:type="spellStart"/>
      <w:r>
        <w:rPr>
          <w:rFonts w:ascii="Times New Roman" w:hAnsi="Times New Roman"/>
          <w:color w:val="000000" w:themeColor="text1"/>
          <w:sz w:val="24"/>
          <w:szCs w:val="24"/>
        </w:rPr>
        <w:t>Дворецька</w:t>
      </w:r>
      <w:proofErr w:type="spellEnd"/>
      <w:r>
        <w:rPr>
          <w:rFonts w:ascii="Times New Roman" w:hAnsi="Times New Roman"/>
          <w:color w:val="000000" w:themeColor="text1"/>
          <w:sz w:val="24"/>
          <w:szCs w:val="24"/>
        </w:rPr>
        <w:t>, 118.</w:t>
      </w:r>
    </w:p>
    <w:p w:rsidR="00AB11E2" w:rsidRPr="00AB11E2" w:rsidRDefault="00AB11E2" w:rsidP="00AB11E2">
      <w:pPr>
        <w:pStyle w:val="1"/>
        <w:ind w:firstLine="360"/>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lastRenderedPageBreak/>
        <w:t>Скид стічних вод у систем</w:t>
      </w:r>
      <w:r w:rsidR="00123F34">
        <w:rPr>
          <w:rFonts w:ascii="Times New Roman" w:hAnsi="Times New Roman"/>
          <w:color w:val="000000" w:themeColor="text1"/>
          <w:sz w:val="24"/>
          <w:szCs w:val="24"/>
        </w:rPr>
        <w:t>у</w:t>
      </w:r>
      <w:r w:rsidRPr="00AB11E2">
        <w:rPr>
          <w:rFonts w:ascii="Times New Roman" w:hAnsi="Times New Roman"/>
          <w:color w:val="000000" w:themeColor="text1"/>
          <w:sz w:val="24"/>
          <w:szCs w:val="24"/>
        </w:rPr>
        <w:t xml:space="preserve"> централізованого водовідведення в інших місцях заборонено.</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13. Перевізник відповідає за якісні показники рідких відходів, їх концентрацію, що скидаються у зливну станцію. Контроль за умовами зливу рідких відходів відбувається у приймальній камері зливної станції.</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4</w:t>
      </w:r>
      <w:r w:rsidR="00C40890">
        <w:rPr>
          <w:rFonts w:ascii="Times New Roman" w:hAnsi="Times New Roman"/>
          <w:color w:val="000000" w:themeColor="text1"/>
          <w:sz w:val="24"/>
          <w:szCs w:val="24"/>
        </w:rPr>
        <w:t>. Відсутність у с</w:t>
      </w:r>
      <w:r w:rsidRPr="00AB11E2">
        <w:rPr>
          <w:rFonts w:ascii="Times New Roman" w:hAnsi="Times New Roman"/>
          <w:color w:val="000000" w:themeColor="text1"/>
          <w:sz w:val="24"/>
          <w:szCs w:val="24"/>
        </w:rPr>
        <w:t xml:space="preserve">поживача договору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ом </w:t>
      </w:r>
      <w:r w:rsidR="00A9576E" w:rsidRPr="00AB11E2">
        <w:rPr>
          <w:rFonts w:ascii="Times New Roman" w:hAnsi="Times New Roman"/>
          <w:color w:val="000000" w:themeColor="text1"/>
          <w:sz w:val="24"/>
          <w:szCs w:val="24"/>
        </w:rPr>
        <w:t>про надання послуг</w:t>
      </w:r>
      <w:r w:rsidR="00A9576E">
        <w:rPr>
          <w:rFonts w:ascii="Times New Roman" w:hAnsi="Times New Roman"/>
          <w:color w:val="000000" w:themeColor="text1"/>
          <w:sz w:val="24"/>
          <w:szCs w:val="24"/>
        </w:rPr>
        <w:t xml:space="preserve"> з централізованого водопостачання холодної води та водовідведення</w:t>
      </w:r>
      <w:r w:rsidRPr="00AB11E2">
        <w:rPr>
          <w:rFonts w:ascii="Times New Roman" w:hAnsi="Times New Roman"/>
          <w:color w:val="000000" w:themeColor="text1"/>
          <w:sz w:val="24"/>
          <w:szCs w:val="24"/>
        </w:rPr>
        <w:t xml:space="preserve"> та договору з Перевізниками є порушенням умов цих Правил та вважається самовільним без обліковим користуванням послугами водовідведення. </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5</w:t>
      </w:r>
      <w:r w:rsidRPr="00AB11E2">
        <w:rPr>
          <w:rFonts w:ascii="Times New Roman" w:hAnsi="Times New Roman"/>
          <w:color w:val="000000" w:themeColor="text1"/>
          <w:sz w:val="24"/>
          <w:szCs w:val="24"/>
        </w:rPr>
        <w:t xml:space="preserve">.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w:t>
      </w:r>
      <w:r w:rsidR="00C40890">
        <w:rPr>
          <w:rFonts w:ascii="Times New Roman" w:hAnsi="Times New Roman"/>
          <w:color w:val="000000" w:themeColor="text1"/>
          <w:sz w:val="24"/>
          <w:szCs w:val="24"/>
        </w:rPr>
        <w:t>анням послугами водовідведення с</w:t>
      </w:r>
      <w:r w:rsidRPr="00AB11E2">
        <w:rPr>
          <w:rFonts w:ascii="Times New Roman" w:hAnsi="Times New Roman"/>
          <w:color w:val="000000" w:themeColor="text1"/>
          <w:sz w:val="24"/>
          <w:szCs w:val="24"/>
        </w:rPr>
        <w:t xml:space="preserve">поживач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витрати у обсязі з розрахунку витрат води за пропускною спроможністю труби вводу при швидкості руху води в ній 2,0 м/</w:t>
      </w:r>
      <w:proofErr w:type="spellStart"/>
      <w:r w:rsidRPr="00AB11E2">
        <w:rPr>
          <w:rFonts w:ascii="Times New Roman" w:hAnsi="Times New Roman"/>
          <w:color w:val="000000" w:themeColor="text1"/>
          <w:sz w:val="24"/>
          <w:szCs w:val="24"/>
        </w:rPr>
        <w:t>сек</w:t>
      </w:r>
      <w:proofErr w:type="spellEnd"/>
      <w:r w:rsidRPr="00AB11E2">
        <w:rPr>
          <w:rFonts w:ascii="Times New Roman" w:hAnsi="Times New Roman"/>
          <w:color w:val="000000" w:themeColor="text1"/>
          <w:sz w:val="24"/>
          <w:szCs w:val="24"/>
        </w:rPr>
        <w:t xml:space="preserve"> та дією її повним перерізом протягом 24 годин за добу. Розрахунковий період при самовільному користуванні послугами встановлюється з дня початку такого користування. Якщо термін початку користування виявити неможливо, розрахунковий період становить один місяць.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6</w:t>
      </w:r>
      <w:r w:rsidRPr="00AB11E2">
        <w:rPr>
          <w:rFonts w:ascii="Times New Roman" w:hAnsi="Times New Roman"/>
          <w:color w:val="000000" w:themeColor="text1"/>
          <w:sz w:val="24"/>
          <w:szCs w:val="24"/>
        </w:rPr>
        <w:t xml:space="preserve">. Відсутність у Перевізника </w:t>
      </w:r>
      <w:r w:rsidR="00A9576E">
        <w:rPr>
          <w:rFonts w:ascii="Times New Roman" w:hAnsi="Times New Roman"/>
          <w:color w:val="000000" w:themeColor="text1"/>
          <w:sz w:val="24"/>
          <w:szCs w:val="24"/>
        </w:rPr>
        <w:t>д</w:t>
      </w:r>
      <w:r w:rsidRPr="00AB11E2">
        <w:rPr>
          <w:rFonts w:ascii="Times New Roman" w:hAnsi="Times New Roman"/>
          <w:color w:val="000000" w:themeColor="text1"/>
          <w:sz w:val="24"/>
          <w:szCs w:val="24"/>
        </w:rPr>
        <w:t>оговору на прийняття</w:t>
      </w:r>
      <w:r w:rsidR="00A9576E">
        <w:rPr>
          <w:rFonts w:ascii="Times New Roman" w:hAnsi="Times New Roman"/>
          <w:color w:val="000000" w:themeColor="text1"/>
          <w:sz w:val="24"/>
          <w:szCs w:val="24"/>
        </w:rPr>
        <w:t xml:space="preserve"> та оброблення</w:t>
      </w:r>
      <w:r w:rsidRPr="00AB11E2">
        <w:rPr>
          <w:rFonts w:ascii="Times New Roman" w:hAnsi="Times New Roman"/>
          <w:color w:val="000000" w:themeColor="text1"/>
          <w:sz w:val="24"/>
          <w:szCs w:val="24"/>
        </w:rPr>
        <w:t xml:space="preserve"> стічних вод є порушенням умов цих Правил та вважається самовільним і </w:t>
      </w:r>
      <w:proofErr w:type="spellStart"/>
      <w:r w:rsidRPr="00AB11E2">
        <w:rPr>
          <w:rFonts w:ascii="Times New Roman" w:hAnsi="Times New Roman"/>
          <w:color w:val="000000" w:themeColor="text1"/>
          <w:sz w:val="24"/>
          <w:szCs w:val="24"/>
        </w:rPr>
        <w:t>безобліковим</w:t>
      </w:r>
      <w:proofErr w:type="spellEnd"/>
      <w:r w:rsidRPr="00AB11E2">
        <w:rPr>
          <w:rFonts w:ascii="Times New Roman" w:hAnsi="Times New Roman"/>
          <w:color w:val="000000" w:themeColor="text1"/>
          <w:sz w:val="24"/>
          <w:szCs w:val="24"/>
        </w:rPr>
        <w:t xml:space="preserve"> користуванням послугами водовідведення.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7</w:t>
      </w:r>
      <w:r w:rsidRPr="00AB11E2">
        <w:rPr>
          <w:rFonts w:ascii="Times New Roman" w:hAnsi="Times New Roman"/>
          <w:color w:val="000000" w:themeColor="text1"/>
          <w:sz w:val="24"/>
          <w:szCs w:val="24"/>
        </w:rPr>
        <w:t xml:space="preserve">.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користування послугами водовідведення (у т.ч. скидання стічних вод у системи централізованого водовідведення без Договору на скидання стічних вод у системи централізованого водовідведення та відповідного договору, скидання стічних вод не в установлених місцях), </w:t>
      </w:r>
      <w:r w:rsidRPr="00AB11E2">
        <w:rPr>
          <w:rFonts w:ascii="Times New Roman" w:hAnsi="Times New Roman"/>
          <w:color w:val="000000" w:themeColor="text1"/>
          <w:kern w:val="18"/>
          <w:sz w:val="24"/>
          <w:szCs w:val="24"/>
        </w:rPr>
        <w:t xml:space="preserve">порушення Перевізником правил збору, вивозу і скиду рідких відходів, </w:t>
      </w:r>
      <w:r w:rsidRPr="00AB11E2">
        <w:rPr>
          <w:rFonts w:ascii="Times New Roman" w:hAnsi="Times New Roman"/>
          <w:color w:val="000000" w:themeColor="text1"/>
          <w:sz w:val="24"/>
          <w:szCs w:val="24"/>
        </w:rPr>
        <w:t xml:space="preserve">Перевізник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у витрати у обсязі скинутих стічних вод (згідно технічних характеристик асенізаційного транспортного засобу) у </w:t>
      </w:r>
      <w:r w:rsidRPr="00AB11E2">
        <w:rPr>
          <w:rFonts w:ascii="Times New Roman" w:hAnsi="Times New Roman"/>
          <w:color w:val="000000" w:themeColor="text1"/>
          <w:kern w:val="18"/>
          <w:sz w:val="24"/>
          <w:szCs w:val="24"/>
        </w:rPr>
        <w:t>стократному</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розмірі встановленого тарифу.</w:t>
      </w:r>
      <w:r w:rsidRPr="00AB11E2">
        <w:rPr>
          <w:rFonts w:ascii="Times New Roman" w:hAnsi="Times New Roman"/>
          <w:color w:val="000000" w:themeColor="text1"/>
          <w:sz w:val="24"/>
          <w:szCs w:val="24"/>
        </w:rPr>
        <w:t xml:space="preserve"> </w:t>
      </w:r>
      <w:r w:rsidRPr="00AB11E2">
        <w:rPr>
          <w:rFonts w:ascii="Times New Roman" w:hAnsi="Times New Roman"/>
          <w:color w:val="000000" w:themeColor="text1"/>
          <w:kern w:val="18"/>
          <w:sz w:val="24"/>
          <w:szCs w:val="24"/>
        </w:rPr>
        <w:t xml:space="preserve">У такому разі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 може достроково </w:t>
      </w:r>
      <w:r w:rsidRPr="00AB11E2">
        <w:rPr>
          <w:rFonts w:ascii="Times New Roman" w:hAnsi="Times New Roman"/>
          <w:color w:val="000000" w:themeColor="text1"/>
          <w:sz w:val="24"/>
          <w:szCs w:val="24"/>
        </w:rPr>
        <w:t>розірвати Договір, а також передати відповідні матеріали на розгляд адміністративної комісії селищної ради для притягнення винних осіб до адміністративної відповідальності.</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8</w:t>
      </w:r>
      <w:r w:rsidRPr="00AB11E2">
        <w:rPr>
          <w:rFonts w:ascii="Times New Roman" w:hAnsi="Times New Roman"/>
          <w:color w:val="000000" w:themeColor="text1"/>
          <w:sz w:val="24"/>
          <w:szCs w:val="24"/>
        </w:rPr>
        <w:t xml:space="preserve">. </w:t>
      </w:r>
      <w:r w:rsidRPr="00AB11E2">
        <w:rPr>
          <w:rFonts w:ascii="Times New Roman" w:hAnsi="Times New Roman"/>
          <w:color w:val="000000" w:themeColor="text1"/>
          <w:sz w:val="24"/>
          <w:szCs w:val="24"/>
          <w:lang w:eastAsia="ru-RU"/>
        </w:rPr>
        <w:t xml:space="preserve">В умовах децентралізованого водопостачання вигрібні ями, </w:t>
      </w:r>
      <w:proofErr w:type="spellStart"/>
      <w:r w:rsidRPr="00AB11E2">
        <w:rPr>
          <w:rFonts w:ascii="Times New Roman" w:hAnsi="Times New Roman"/>
          <w:color w:val="000000" w:themeColor="text1"/>
          <w:sz w:val="24"/>
          <w:szCs w:val="24"/>
          <w:lang w:eastAsia="ru-RU"/>
        </w:rPr>
        <w:t>септики ма</w:t>
      </w:r>
      <w:proofErr w:type="spellEnd"/>
      <w:r w:rsidRPr="00AB11E2">
        <w:rPr>
          <w:rFonts w:ascii="Times New Roman" w:hAnsi="Times New Roman"/>
          <w:color w:val="000000" w:themeColor="text1"/>
          <w:sz w:val="24"/>
          <w:szCs w:val="24"/>
          <w:lang w:eastAsia="ru-RU"/>
        </w:rPr>
        <w:t xml:space="preserve">ють бути віддалені від водопровідних колодязів на відстані не </w:t>
      </w:r>
      <w:proofErr w:type="spellStart"/>
      <w:r w:rsidRPr="00AB11E2">
        <w:rPr>
          <w:rFonts w:ascii="Times New Roman" w:hAnsi="Times New Roman"/>
          <w:color w:val="000000" w:themeColor="text1"/>
          <w:sz w:val="24"/>
          <w:szCs w:val="24"/>
          <w:lang w:eastAsia="ru-RU"/>
        </w:rPr>
        <w:t>ме</w:t>
      </w:r>
      <w:proofErr w:type="spellEnd"/>
      <w:r w:rsidRPr="00AB11E2">
        <w:rPr>
          <w:rFonts w:ascii="Times New Roman" w:hAnsi="Times New Roman"/>
          <w:color w:val="000000" w:themeColor="text1"/>
          <w:sz w:val="24"/>
          <w:szCs w:val="24"/>
          <w:lang w:eastAsia="ru-RU"/>
        </w:rPr>
        <w:t>нше 50 метрів.</w:t>
      </w:r>
    </w:p>
    <w:p w:rsidR="00AB11E2" w:rsidRPr="00AB11E2" w:rsidRDefault="00A9576E" w:rsidP="00AB11E2">
      <w:pPr>
        <w:pStyle w:val="1"/>
        <w:jc w:val="both"/>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eastAsia="ru-RU"/>
        </w:rPr>
        <w:t>19</w:t>
      </w:r>
      <w:r w:rsidR="00AB11E2" w:rsidRPr="00AB11E2">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Вигрібні ями, септики повинні відповідати вимогам </w:t>
      </w:r>
      <w:r w:rsidRPr="00BD6034">
        <w:rPr>
          <w:rFonts w:ascii="Times New Roman" w:hAnsi="Times New Roman"/>
          <w:color w:val="000000" w:themeColor="text1"/>
          <w:sz w:val="24"/>
          <w:szCs w:val="24"/>
        </w:rPr>
        <w:t>Державни</w:t>
      </w:r>
      <w:r>
        <w:rPr>
          <w:rFonts w:ascii="Times New Roman" w:hAnsi="Times New Roman"/>
          <w:color w:val="000000" w:themeColor="text1"/>
          <w:sz w:val="24"/>
          <w:szCs w:val="24"/>
        </w:rPr>
        <w:t>х</w:t>
      </w:r>
      <w:r w:rsidRPr="00BD6034">
        <w:rPr>
          <w:rFonts w:ascii="Times New Roman" w:hAnsi="Times New Roman"/>
          <w:color w:val="000000" w:themeColor="text1"/>
          <w:sz w:val="24"/>
          <w:szCs w:val="24"/>
        </w:rPr>
        <w:t xml:space="preserve"> санітарни</w:t>
      </w:r>
      <w:r>
        <w:rPr>
          <w:rFonts w:ascii="Times New Roman" w:hAnsi="Times New Roman"/>
          <w:color w:val="000000" w:themeColor="text1"/>
          <w:sz w:val="24"/>
          <w:szCs w:val="24"/>
        </w:rPr>
        <w:t>х норм та правил</w:t>
      </w:r>
      <w:r w:rsidRPr="00BD6034">
        <w:rPr>
          <w:rFonts w:ascii="Times New Roman" w:hAnsi="Times New Roman"/>
          <w:color w:val="000000" w:themeColor="text1"/>
          <w:sz w:val="24"/>
          <w:szCs w:val="24"/>
        </w:rPr>
        <w:t xml:space="preserve"> утримання територій населених місць затверджених </w:t>
      </w:r>
      <w:r w:rsidRPr="00BD6034">
        <w:rPr>
          <w:rFonts w:ascii="Times New Roman" w:hAnsi="Times New Roman"/>
          <w:color w:val="000000"/>
          <w:sz w:val="24"/>
          <w:szCs w:val="21"/>
          <w:lang w:eastAsia="uk-UA"/>
        </w:rPr>
        <w:t xml:space="preserve">Наказом Міністерства охорони здоров'я України 17.03.2011 </w:t>
      </w:r>
      <w:r>
        <w:rPr>
          <w:rFonts w:ascii="Times New Roman" w:hAnsi="Times New Roman"/>
          <w:color w:val="000000"/>
          <w:sz w:val="24"/>
          <w:szCs w:val="21"/>
          <w:lang w:eastAsia="uk-UA"/>
        </w:rPr>
        <w:t>№</w:t>
      </w:r>
      <w:r w:rsidRPr="00BD6034">
        <w:rPr>
          <w:rFonts w:ascii="Times New Roman" w:hAnsi="Times New Roman"/>
          <w:color w:val="000000"/>
          <w:sz w:val="24"/>
          <w:szCs w:val="21"/>
          <w:lang w:eastAsia="uk-UA"/>
        </w:rPr>
        <w:t xml:space="preserve"> 145</w:t>
      </w:r>
      <w:r>
        <w:rPr>
          <w:rFonts w:ascii="Times New Roman" w:hAnsi="Times New Roman"/>
          <w:color w:val="000000" w:themeColor="text1"/>
          <w:sz w:val="24"/>
          <w:szCs w:val="24"/>
          <w:lang w:eastAsia="ru-RU"/>
        </w:rPr>
        <w:t>.</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lang w:eastAsia="ru-RU"/>
        </w:rPr>
        <w:t>2</w:t>
      </w:r>
      <w:r w:rsidR="00A9576E">
        <w:rPr>
          <w:rFonts w:ascii="Times New Roman" w:hAnsi="Times New Roman"/>
          <w:color w:val="000000" w:themeColor="text1"/>
          <w:sz w:val="24"/>
          <w:szCs w:val="24"/>
          <w:lang w:eastAsia="ru-RU"/>
        </w:rPr>
        <w:t>0</w:t>
      </w:r>
      <w:r w:rsidRPr="00AB11E2">
        <w:rPr>
          <w:rFonts w:ascii="Times New Roman" w:hAnsi="Times New Roman"/>
          <w:color w:val="000000" w:themeColor="text1"/>
          <w:sz w:val="24"/>
          <w:szCs w:val="24"/>
          <w:lang w:eastAsia="ru-RU"/>
        </w:rPr>
        <w:t>. Не допускається наповнення вигрібної ями, септика рідкими відходами більш ніж на 0,35 метра від поверхні землі.</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2</w:t>
      </w:r>
      <w:r w:rsidR="00A9576E">
        <w:rPr>
          <w:rFonts w:ascii="Times New Roman" w:hAnsi="Times New Roman"/>
          <w:color w:val="000000" w:themeColor="text1"/>
          <w:sz w:val="24"/>
          <w:szCs w:val="24"/>
          <w:lang w:eastAsia="ru-RU"/>
        </w:rPr>
        <w:t>1</w:t>
      </w:r>
      <w:r w:rsidRPr="00AB11E2">
        <w:rPr>
          <w:rFonts w:ascii="Times New Roman" w:hAnsi="Times New Roman"/>
          <w:color w:val="000000" w:themeColor="text1"/>
          <w:sz w:val="24"/>
          <w:szCs w:val="24"/>
          <w:lang w:eastAsia="ru-RU"/>
        </w:rPr>
        <w:t>. Вигрібні ями, септики належить очищати залежно від їх заповнення, але не рідше 1 разу на півроку.</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2</w:t>
      </w:r>
      <w:r w:rsidR="00A9576E">
        <w:rPr>
          <w:rFonts w:ascii="Times New Roman" w:hAnsi="Times New Roman"/>
          <w:color w:val="000000" w:themeColor="text1"/>
          <w:sz w:val="24"/>
          <w:szCs w:val="24"/>
          <w:lang w:eastAsia="ru-RU"/>
        </w:rPr>
        <w:t>2</w:t>
      </w:r>
      <w:r w:rsidRPr="00AB11E2">
        <w:rPr>
          <w:rFonts w:ascii="Times New Roman" w:hAnsi="Times New Roman"/>
          <w:color w:val="000000" w:themeColor="text1"/>
          <w:sz w:val="24"/>
          <w:szCs w:val="24"/>
          <w:lang w:eastAsia="ru-RU"/>
        </w:rPr>
        <w:t xml:space="preserve">. Вигрібні ями, септики повинні </w:t>
      </w:r>
      <w:proofErr w:type="spellStart"/>
      <w:r w:rsidRPr="00AB11E2">
        <w:rPr>
          <w:rFonts w:ascii="Times New Roman" w:hAnsi="Times New Roman"/>
          <w:color w:val="000000" w:themeColor="text1"/>
          <w:sz w:val="24"/>
          <w:szCs w:val="24"/>
          <w:lang w:eastAsia="ru-RU"/>
        </w:rPr>
        <w:t>дезинфікуватися</w:t>
      </w:r>
      <w:proofErr w:type="spellEnd"/>
      <w:r w:rsidRPr="00AB11E2">
        <w:rPr>
          <w:rFonts w:ascii="Times New Roman" w:hAnsi="Times New Roman"/>
          <w:color w:val="000000" w:themeColor="text1"/>
          <w:sz w:val="24"/>
          <w:szCs w:val="24"/>
          <w:lang w:eastAsia="ru-RU"/>
        </w:rPr>
        <w:t xml:space="preserve">. Склад </w:t>
      </w:r>
      <w:proofErr w:type="spellStart"/>
      <w:r w:rsidRPr="00AB11E2">
        <w:rPr>
          <w:rFonts w:ascii="Times New Roman" w:hAnsi="Times New Roman"/>
          <w:color w:val="000000" w:themeColor="text1"/>
          <w:sz w:val="24"/>
          <w:szCs w:val="24"/>
          <w:lang w:eastAsia="ru-RU"/>
        </w:rPr>
        <w:t>дезинфікуючого</w:t>
      </w:r>
      <w:proofErr w:type="spellEnd"/>
      <w:r w:rsidRPr="00AB11E2">
        <w:rPr>
          <w:rFonts w:ascii="Times New Roman" w:hAnsi="Times New Roman"/>
          <w:color w:val="000000" w:themeColor="text1"/>
          <w:sz w:val="24"/>
          <w:szCs w:val="24"/>
          <w:lang w:eastAsia="ru-RU"/>
        </w:rPr>
        <w:t xml:space="preserve"> розчину: хлорне вапно (10%), </w:t>
      </w:r>
      <w:proofErr w:type="spellStart"/>
      <w:r w:rsidRPr="00AB11E2">
        <w:rPr>
          <w:rFonts w:ascii="Times New Roman" w:hAnsi="Times New Roman"/>
          <w:color w:val="000000" w:themeColor="text1"/>
          <w:sz w:val="24"/>
          <w:szCs w:val="24"/>
          <w:lang w:eastAsia="ru-RU"/>
        </w:rPr>
        <w:t>нафталізол</w:t>
      </w:r>
      <w:proofErr w:type="spellEnd"/>
      <w:r w:rsidRPr="00AB11E2">
        <w:rPr>
          <w:rFonts w:ascii="Times New Roman" w:hAnsi="Times New Roman"/>
          <w:color w:val="000000" w:themeColor="text1"/>
          <w:sz w:val="24"/>
          <w:szCs w:val="24"/>
          <w:lang w:eastAsia="ru-RU"/>
        </w:rPr>
        <w:t xml:space="preserve"> (10%), креолін (5%), </w:t>
      </w:r>
      <w:proofErr w:type="spellStart"/>
      <w:r w:rsidRPr="00AB11E2">
        <w:rPr>
          <w:rFonts w:ascii="Times New Roman" w:hAnsi="Times New Roman"/>
          <w:color w:val="000000" w:themeColor="text1"/>
          <w:sz w:val="24"/>
          <w:szCs w:val="24"/>
          <w:lang w:eastAsia="ru-RU"/>
        </w:rPr>
        <w:t>метасілікат</w:t>
      </w:r>
      <w:proofErr w:type="spellEnd"/>
      <w:r w:rsidRPr="00AB11E2">
        <w:rPr>
          <w:rFonts w:ascii="Times New Roman" w:hAnsi="Times New Roman"/>
          <w:color w:val="000000" w:themeColor="text1"/>
          <w:sz w:val="24"/>
          <w:szCs w:val="24"/>
          <w:lang w:eastAsia="ru-RU"/>
        </w:rPr>
        <w:t xml:space="preserve"> натрію (10%), </w:t>
      </w:r>
      <w:proofErr w:type="spellStart"/>
      <w:r w:rsidRPr="00AB11E2">
        <w:rPr>
          <w:rFonts w:ascii="Times New Roman" w:hAnsi="Times New Roman"/>
          <w:color w:val="000000" w:themeColor="text1"/>
          <w:sz w:val="24"/>
          <w:szCs w:val="24"/>
          <w:lang w:eastAsia="ru-RU"/>
        </w:rPr>
        <w:t>гіпохлорит</w:t>
      </w:r>
      <w:proofErr w:type="spellEnd"/>
      <w:r w:rsidRPr="00AB11E2">
        <w:rPr>
          <w:rFonts w:ascii="Times New Roman" w:hAnsi="Times New Roman"/>
          <w:color w:val="000000" w:themeColor="text1"/>
          <w:sz w:val="24"/>
          <w:szCs w:val="24"/>
          <w:lang w:eastAsia="ru-RU"/>
        </w:rPr>
        <w:t xml:space="preserve"> натрію</w:t>
      </w:r>
      <w:r w:rsidR="008577C0">
        <w:rPr>
          <w:rFonts w:ascii="Times New Roman" w:hAnsi="Times New Roman"/>
          <w:color w:val="000000" w:themeColor="text1"/>
          <w:sz w:val="24"/>
          <w:szCs w:val="24"/>
          <w:lang w:eastAsia="ru-RU"/>
        </w:rPr>
        <w:t xml:space="preserve">     </w:t>
      </w:r>
      <w:r w:rsidRPr="00AB11E2">
        <w:rPr>
          <w:rFonts w:ascii="Times New Roman" w:hAnsi="Times New Roman"/>
          <w:color w:val="000000" w:themeColor="text1"/>
          <w:sz w:val="24"/>
          <w:szCs w:val="24"/>
          <w:lang w:eastAsia="ru-RU"/>
        </w:rPr>
        <w:t xml:space="preserve"> (3-5 %),  лізол (5%). Час контакту не менше 2 хвилин і не рідше 1 разу в півроку. Забороняється застосовувати сухе хлорне вапно (виняток складають харчові об'єкти і медичні </w:t>
      </w:r>
      <w:proofErr w:type="spellStart"/>
      <w:r w:rsidRPr="00AB11E2">
        <w:rPr>
          <w:rFonts w:ascii="Times New Roman" w:hAnsi="Times New Roman"/>
          <w:color w:val="000000" w:themeColor="text1"/>
          <w:sz w:val="24"/>
          <w:szCs w:val="24"/>
          <w:lang w:eastAsia="ru-RU"/>
        </w:rPr>
        <w:t>лікувально</w:t>
      </w:r>
      <w:proofErr w:type="spellEnd"/>
      <w:r w:rsidRPr="00AB11E2">
        <w:rPr>
          <w:rFonts w:ascii="Times New Roman" w:hAnsi="Times New Roman"/>
          <w:color w:val="000000" w:themeColor="text1"/>
          <w:sz w:val="24"/>
          <w:szCs w:val="24"/>
          <w:lang w:eastAsia="ru-RU"/>
        </w:rPr>
        <w:t xml:space="preserve"> - профілактичні заклади).</w:t>
      </w: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9576E" w:rsidP="00AB11E2">
      <w:pPr>
        <w:jc w:val="center"/>
        <w:rPr>
          <w:color w:val="000000" w:themeColor="text1"/>
          <w:sz w:val="24"/>
          <w:szCs w:val="24"/>
          <w:lang w:val="uk-UA"/>
        </w:rPr>
      </w:pPr>
      <w:r>
        <w:rPr>
          <w:b/>
          <w:bCs/>
          <w:color w:val="000000" w:themeColor="text1"/>
          <w:sz w:val="28"/>
          <w:szCs w:val="28"/>
          <w:lang w:val="uk-UA" w:eastAsia="uk-UA"/>
        </w:rPr>
        <w:lastRenderedPageBreak/>
        <w:t>VІІ</w:t>
      </w:r>
      <w:r w:rsidR="00AB11E2" w:rsidRPr="00AB11E2">
        <w:rPr>
          <w:b/>
          <w:color w:val="000000" w:themeColor="text1"/>
          <w:sz w:val="28"/>
          <w:szCs w:val="24"/>
          <w:lang w:val="uk-UA"/>
        </w:rPr>
        <w:t>. Порядок проведення відбору проб</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 Даний порядок розроблено з метою контролю яко</w:t>
      </w:r>
      <w:r w:rsidR="00C40890">
        <w:rPr>
          <w:rFonts w:ascii="Times New Roman" w:hAnsi="Times New Roman"/>
          <w:color w:val="000000" w:themeColor="text1"/>
          <w:sz w:val="24"/>
          <w:szCs w:val="24"/>
        </w:rPr>
        <w:t>сті стічних вод, що скидаються с</w:t>
      </w:r>
      <w:r w:rsidRPr="00AB11E2">
        <w:rPr>
          <w:rFonts w:ascii="Times New Roman" w:hAnsi="Times New Roman"/>
          <w:color w:val="000000" w:themeColor="text1"/>
          <w:sz w:val="24"/>
          <w:szCs w:val="24"/>
        </w:rPr>
        <w:t xml:space="preserve">поживачами </w:t>
      </w:r>
      <w:r w:rsidR="00A9576E">
        <w:rPr>
          <w:rFonts w:ascii="Times New Roman" w:hAnsi="Times New Roman"/>
          <w:color w:val="000000" w:themeColor="text1"/>
          <w:sz w:val="24"/>
          <w:szCs w:val="24"/>
        </w:rPr>
        <w:t>до систем централізованого водовідведення</w:t>
      </w:r>
      <w:r w:rsidRPr="00AB11E2">
        <w:rPr>
          <w:rFonts w:ascii="Times New Roman" w:hAnsi="Times New Roman"/>
          <w:color w:val="000000" w:themeColor="text1"/>
          <w:sz w:val="24"/>
          <w:szCs w:val="24"/>
        </w:rPr>
        <w:t>.</w:t>
      </w:r>
    </w:p>
    <w:p w:rsidR="00AB11E2" w:rsidRPr="00AB11E2" w:rsidRDefault="00C40890" w:rsidP="00AB11E2">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2. Для всіх с</w:t>
      </w:r>
      <w:r w:rsidR="00AB11E2" w:rsidRPr="00AB11E2">
        <w:rPr>
          <w:rFonts w:ascii="Times New Roman" w:hAnsi="Times New Roman"/>
          <w:color w:val="000000" w:themeColor="text1"/>
          <w:sz w:val="24"/>
          <w:szCs w:val="24"/>
        </w:rPr>
        <w:t xml:space="preserve">поживачів, що скидають стічні води </w:t>
      </w:r>
      <w:r w:rsidR="008A08A6">
        <w:rPr>
          <w:rFonts w:ascii="Times New Roman" w:hAnsi="Times New Roman"/>
          <w:color w:val="000000" w:themeColor="text1"/>
          <w:sz w:val="24"/>
          <w:szCs w:val="24"/>
        </w:rPr>
        <w:t xml:space="preserve">до системи централізованого </w:t>
      </w:r>
      <w:proofErr w:type="spellStart"/>
      <w:r w:rsidR="008A08A6">
        <w:rPr>
          <w:rFonts w:ascii="Times New Roman" w:hAnsi="Times New Roman"/>
          <w:color w:val="000000" w:themeColor="text1"/>
          <w:sz w:val="24"/>
          <w:szCs w:val="24"/>
        </w:rPr>
        <w:t>водовідіедення</w:t>
      </w:r>
      <w:proofErr w:type="spellEnd"/>
      <w:r w:rsidR="00AB11E2" w:rsidRPr="00AB11E2">
        <w:rPr>
          <w:rFonts w:ascii="Times New Roman" w:hAnsi="Times New Roman"/>
          <w:color w:val="000000" w:themeColor="text1"/>
          <w:sz w:val="24"/>
          <w:szCs w:val="24"/>
        </w:rPr>
        <w:t xml:space="preserve">                      встановлюються </w:t>
      </w:r>
      <w:r w:rsidR="00AB11E2" w:rsidRPr="00A9576E">
        <w:rPr>
          <w:rFonts w:ascii="Times New Roman" w:hAnsi="Times New Roman"/>
          <w:color w:val="000000" w:themeColor="text1"/>
          <w:sz w:val="24"/>
          <w:szCs w:val="24"/>
        </w:rPr>
        <w:t>допустимі концентрації (ДК) забруднюючих речовин у стічній воді.</w:t>
      </w:r>
      <w:r w:rsidR="00AB11E2" w:rsidRPr="00AB11E2">
        <w:rPr>
          <w:rFonts w:ascii="Times New Roman" w:hAnsi="Times New Roman"/>
          <w:color w:val="000000" w:themeColor="text1"/>
          <w:sz w:val="24"/>
          <w:szCs w:val="24"/>
        </w:rPr>
        <w:t xml:space="preserve"> Залежно від характеру технології виробництва, порядок контролю і величини ДК можуть встановлюватися індивідуально шляхом їх затвердження виконкомом мі</w:t>
      </w:r>
      <w:r w:rsidR="00BF38C7">
        <w:rPr>
          <w:rFonts w:ascii="Times New Roman" w:hAnsi="Times New Roman"/>
          <w:color w:val="000000" w:themeColor="text1"/>
          <w:sz w:val="24"/>
          <w:szCs w:val="24"/>
        </w:rPr>
        <w:t>ської ради за поданням Виробника</w:t>
      </w:r>
      <w:r w:rsidR="00AB11E2" w:rsidRPr="00AB11E2">
        <w:rPr>
          <w:rFonts w:ascii="Times New Roman" w:hAnsi="Times New Roman"/>
          <w:color w:val="000000" w:themeColor="text1"/>
          <w:sz w:val="24"/>
          <w:szCs w:val="24"/>
        </w:rPr>
        <w:t xml:space="preserve">.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3. М</w:t>
      </w:r>
      <w:r w:rsidR="00C40890">
        <w:rPr>
          <w:rFonts w:ascii="Times New Roman" w:hAnsi="Times New Roman"/>
          <w:color w:val="000000" w:themeColor="text1"/>
          <w:sz w:val="24"/>
          <w:szCs w:val="24"/>
        </w:rPr>
        <w:t>ісцем відбору проб стічних вод с</w:t>
      </w:r>
      <w:r w:rsidRPr="00AB11E2">
        <w:rPr>
          <w:rFonts w:ascii="Times New Roman" w:hAnsi="Times New Roman"/>
          <w:color w:val="000000" w:themeColor="text1"/>
          <w:sz w:val="24"/>
          <w:szCs w:val="24"/>
        </w:rPr>
        <w:t>поживача при плановому контролі складу і властивостей стічних вод є контрольний колодязь</w:t>
      </w:r>
      <w:r w:rsidR="00C40890">
        <w:rPr>
          <w:rFonts w:ascii="Times New Roman" w:hAnsi="Times New Roman"/>
          <w:color w:val="000000" w:themeColor="text1"/>
          <w:sz w:val="24"/>
          <w:szCs w:val="24"/>
        </w:rPr>
        <w:t xml:space="preserve"> (камера і т.п.) на приєднанні с</w:t>
      </w:r>
      <w:r w:rsidRPr="00AB11E2">
        <w:rPr>
          <w:rFonts w:ascii="Times New Roman" w:hAnsi="Times New Roman"/>
          <w:color w:val="000000" w:themeColor="text1"/>
          <w:sz w:val="24"/>
          <w:szCs w:val="24"/>
        </w:rPr>
        <w:t xml:space="preserve">поживача до </w:t>
      </w:r>
      <w:r w:rsidR="00A9576E">
        <w:rPr>
          <w:rFonts w:ascii="Times New Roman" w:hAnsi="Times New Roman"/>
          <w:color w:val="000000" w:themeColor="text1"/>
          <w:sz w:val="24"/>
          <w:szCs w:val="24"/>
        </w:rPr>
        <w:t>системи централізованого водовідведення</w:t>
      </w:r>
      <w:r w:rsidR="00A9576E" w:rsidRPr="00AB11E2">
        <w:rPr>
          <w:rFonts w:ascii="Times New Roman" w:hAnsi="Times New Roman"/>
          <w:color w:val="000000" w:themeColor="text1"/>
          <w:sz w:val="24"/>
          <w:szCs w:val="24"/>
        </w:rPr>
        <w:t>.</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4. При позаплановому контролі місце відбору проб визначається залежно від поставлених завдань (колодязь, камера, </w:t>
      </w:r>
      <w:proofErr w:type="spellStart"/>
      <w:r w:rsidRPr="00AB11E2">
        <w:rPr>
          <w:rFonts w:ascii="Times New Roman" w:hAnsi="Times New Roman"/>
          <w:color w:val="000000" w:themeColor="text1"/>
          <w:sz w:val="24"/>
          <w:szCs w:val="24"/>
        </w:rPr>
        <w:t>усереднювач</w:t>
      </w:r>
      <w:proofErr w:type="spellEnd"/>
      <w:r w:rsidRPr="00AB11E2">
        <w:rPr>
          <w:rFonts w:ascii="Times New Roman" w:hAnsi="Times New Roman"/>
          <w:color w:val="000000" w:themeColor="text1"/>
          <w:sz w:val="24"/>
          <w:szCs w:val="24"/>
        </w:rPr>
        <w:t xml:space="preserve">*, очисні споруди тощо). </w:t>
      </w:r>
    </w:p>
    <w:p w:rsidR="00AB11E2" w:rsidRPr="00AB11E2" w:rsidRDefault="00AB11E2" w:rsidP="00AB11E2">
      <w:pPr>
        <w:pStyle w:val="1"/>
        <w:ind w:left="708"/>
        <w:jc w:val="both"/>
        <w:rPr>
          <w:rFonts w:ascii="Times New Roman" w:hAnsi="Times New Roman"/>
          <w:i/>
          <w:color w:val="000000" w:themeColor="text1"/>
          <w:sz w:val="24"/>
          <w:szCs w:val="24"/>
        </w:rPr>
      </w:pPr>
      <w:r w:rsidRPr="00AB11E2">
        <w:rPr>
          <w:rFonts w:ascii="Times New Roman" w:hAnsi="Times New Roman"/>
          <w:i/>
          <w:color w:val="000000" w:themeColor="text1"/>
          <w:sz w:val="24"/>
          <w:szCs w:val="24"/>
        </w:rPr>
        <w:t xml:space="preserve">* - у випадках, коли кількість і склад виробничих стічних вод різко змінюється протягом доби, а також при можливих залпових скидах концентрованих стічних вод, на підприємствах необхідно передбачати спеціальні ємності - </w:t>
      </w:r>
      <w:proofErr w:type="spellStart"/>
      <w:r w:rsidRPr="00AB11E2">
        <w:rPr>
          <w:rFonts w:ascii="Times New Roman" w:hAnsi="Times New Roman"/>
          <w:i/>
          <w:color w:val="000000" w:themeColor="text1"/>
          <w:sz w:val="24"/>
          <w:szCs w:val="24"/>
        </w:rPr>
        <w:t>усереднювачі</w:t>
      </w:r>
      <w:proofErr w:type="spellEnd"/>
      <w:r w:rsidRPr="00AB11E2">
        <w:rPr>
          <w:rFonts w:ascii="Times New Roman" w:hAnsi="Times New Roman"/>
          <w:i/>
          <w:color w:val="000000" w:themeColor="text1"/>
          <w:sz w:val="24"/>
          <w:szCs w:val="24"/>
        </w:rPr>
        <w:t>, що забезпечують рівномірний випуск стічних вод у</w:t>
      </w:r>
      <w:r w:rsidRPr="00AB11E2">
        <w:rPr>
          <w:color w:val="000000" w:themeColor="text1"/>
        </w:rPr>
        <w:t xml:space="preserve"> </w:t>
      </w:r>
      <w:r w:rsidRPr="00AB11E2">
        <w:rPr>
          <w:rFonts w:ascii="Times New Roman" w:hAnsi="Times New Roman"/>
          <w:i/>
          <w:color w:val="000000" w:themeColor="text1"/>
          <w:sz w:val="24"/>
          <w:szCs w:val="24"/>
        </w:rPr>
        <w:t>системи централізованого водовідведення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5. Відбір проб проводиться в будь-який час доби</w:t>
      </w:r>
      <w:r w:rsidR="00C40890">
        <w:rPr>
          <w:rFonts w:ascii="Times New Roman" w:hAnsi="Times New Roman"/>
          <w:color w:val="000000" w:themeColor="text1"/>
          <w:sz w:val="24"/>
          <w:szCs w:val="24"/>
        </w:rPr>
        <w:t xml:space="preserve"> без попереднього попередження с</w:t>
      </w:r>
      <w:r w:rsidRPr="00AB11E2">
        <w:rPr>
          <w:rFonts w:ascii="Times New Roman" w:hAnsi="Times New Roman"/>
          <w:color w:val="000000" w:themeColor="text1"/>
          <w:sz w:val="24"/>
          <w:szCs w:val="24"/>
        </w:rPr>
        <w:t>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Відбір проб проводиться пред</w:t>
      </w:r>
      <w:r w:rsidR="00BF38C7">
        <w:rPr>
          <w:rFonts w:ascii="Times New Roman" w:hAnsi="Times New Roman"/>
          <w:color w:val="000000" w:themeColor="text1"/>
          <w:sz w:val="24"/>
          <w:szCs w:val="24"/>
        </w:rPr>
        <w:t>ставником Виробника</w:t>
      </w:r>
      <w:r w:rsidR="00C40890">
        <w:rPr>
          <w:rFonts w:ascii="Times New Roman" w:hAnsi="Times New Roman"/>
          <w:color w:val="000000" w:themeColor="text1"/>
          <w:sz w:val="24"/>
          <w:szCs w:val="24"/>
        </w:rPr>
        <w:t xml:space="preserve"> в присутності представника с</w:t>
      </w:r>
      <w:r w:rsidRPr="00AB11E2">
        <w:rPr>
          <w:rFonts w:ascii="Times New Roman" w:hAnsi="Times New Roman"/>
          <w:color w:val="000000" w:themeColor="text1"/>
          <w:sz w:val="24"/>
          <w:szCs w:val="24"/>
        </w:rPr>
        <w:t>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7. Споживач зобов'язаний забезпечити безперешкодний підхід до місця відбору проб. Проходи до місця відбору проб повинні бути вільними, не</w:t>
      </w:r>
      <w:r w:rsidR="00112164">
        <w:rPr>
          <w:rFonts w:ascii="Times New Roman" w:hAnsi="Times New Roman"/>
          <w:color w:val="000000" w:themeColor="text1"/>
          <w:sz w:val="24"/>
          <w:szCs w:val="24"/>
        </w:rPr>
        <w:t xml:space="preserve"> </w:t>
      </w:r>
      <w:r w:rsidRPr="00AB11E2">
        <w:rPr>
          <w:rFonts w:ascii="Times New Roman" w:hAnsi="Times New Roman"/>
          <w:color w:val="000000" w:themeColor="text1"/>
          <w:sz w:val="24"/>
          <w:szCs w:val="24"/>
        </w:rPr>
        <w:t>захаращеними.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К</w:t>
      </w:r>
      <w:r w:rsidR="00605558">
        <w:rPr>
          <w:rFonts w:ascii="Times New Roman" w:hAnsi="Times New Roman"/>
          <w:color w:val="000000" w:themeColor="text1"/>
          <w:sz w:val="24"/>
          <w:szCs w:val="24"/>
        </w:rPr>
        <w:t xml:space="preserve">рім планового контролю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відбір проб може бути зроблений за вимогою санітарних органів, </w:t>
      </w:r>
      <w:proofErr w:type="spellStart"/>
      <w:r w:rsidRPr="00AB11E2">
        <w:rPr>
          <w:rFonts w:ascii="Times New Roman" w:hAnsi="Times New Roman"/>
          <w:color w:val="000000" w:themeColor="text1"/>
          <w:sz w:val="24"/>
          <w:szCs w:val="24"/>
        </w:rPr>
        <w:t>органів</w:t>
      </w:r>
      <w:proofErr w:type="spellEnd"/>
      <w:r w:rsidRPr="00AB11E2">
        <w:rPr>
          <w:rFonts w:ascii="Times New Roman" w:hAnsi="Times New Roman"/>
          <w:color w:val="000000" w:themeColor="text1"/>
          <w:sz w:val="24"/>
          <w:szCs w:val="24"/>
        </w:rPr>
        <w:t xml:space="preserve"> охорони природи і прокуратури.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9. Відбір проб оформлюється Актом відбору проб, і підписується </w:t>
      </w:r>
      <w:r w:rsidR="00605558">
        <w:rPr>
          <w:rFonts w:ascii="Times New Roman" w:hAnsi="Times New Roman"/>
          <w:color w:val="000000" w:themeColor="text1"/>
          <w:sz w:val="24"/>
          <w:szCs w:val="24"/>
        </w:rPr>
        <w:t xml:space="preserve">представниками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00C40890">
        <w:rPr>
          <w:rFonts w:ascii="Times New Roman" w:hAnsi="Times New Roman"/>
          <w:color w:val="000000" w:themeColor="text1"/>
          <w:sz w:val="24"/>
          <w:szCs w:val="24"/>
        </w:rPr>
        <w:t xml:space="preserve"> та представником с</w:t>
      </w:r>
      <w:r w:rsidRPr="00AB11E2">
        <w:rPr>
          <w:rFonts w:ascii="Times New Roman" w:hAnsi="Times New Roman"/>
          <w:color w:val="000000" w:themeColor="text1"/>
          <w:sz w:val="24"/>
          <w:szCs w:val="24"/>
        </w:rPr>
        <w:t>поживача, що контролюється і надається по одному п</w:t>
      </w:r>
      <w:r w:rsidR="00605558">
        <w:rPr>
          <w:rFonts w:ascii="Times New Roman" w:hAnsi="Times New Roman"/>
          <w:color w:val="000000" w:themeColor="text1"/>
          <w:sz w:val="24"/>
          <w:szCs w:val="24"/>
        </w:rPr>
        <w:t xml:space="preserve">римірнику представнику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00C40890">
        <w:rPr>
          <w:rFonts w:ascii="Times New Roman" w:hAnsi="Times New Roman"/>
          <w:color w:val="000000" w:themeColor="text1"/>
          <w:sz w:val="24"/>
          <w:szCs w:val="24"/>
        </w:rPr>
        <w:t xml:space="preserve"> та с</w:t>
      </w:r>
      <w:r w:rsidRPr="00AB11E2">
        <w:rPr>
          <w:rFonts w:ascii="Times New Roman" w:hAnsi="Times New Roman"/>
          <w:color w:val="000000" w:themeColor="text1"/>
          <w:sz w:val="24"/>
          <w:szCs w:val="24"/>
        </w:rPr>
        <w:t>поживача.</w:t>
      </w:r>
    </w:p>
    <w:p w:rsidR="00AB11E2" w:rsidRPr="00AB11E2" w:rsidRDefault="00C40890" w:rsidP="00AB11E2">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10. При відмові с</w:t>
      </w:r>
      <w:r w:rsidR="00AB11E2" w:rsidRPr="00AB11E2">
        <w:rPr>
          <w:rFonts w:ascii="Times New Roman" w:hAnsi="Times New Roman"/>
          <w:color w:val="000000" w:themeColor="text1"/>
          <w:sz w:val="24"/>
          <w:szCs w:val="24"/>
        </w:rPr>
        <w:t xml:space="preserve">поживача виділити відповідальну особу для відбору проб, зволіканні з допуском представника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00AB11E2" w:rsidRPr="00AB11E2">
        <w:rPr>
          <w:rFonts w:ascii="Times New Roman" w:hAnsi="Times New Roman"/>
          <w:color w:val="000000" w:themeColor="text1"/>
          <w:sz w:val="24"/>
          <w:szCs w:val="24"/>
        </w:rPr>
        <w:t xml:space="preserve"> на територію </w:t>
      </w:r>
      <w:r w:rsidR="008A08A6">
        <w:rPr>
          <w:rFonts w:ascii="Times New Roman" w:hAnsi="Times New Roman"/>
          <w:color w:val="000000" w:themeColor="text1"/>
          <w:sz w:val="24"/>
          <w:szCs w:val="24"/>
        </w:rPr>
        <w:t xml:space="preserve">для відбору проб </w:t>
      </w:r>
      <w:r w:rsidR="00AB11E2" w:rsidRPr="00AB11E2">
        <w:rPr>
          <w:rFonts w:ascii="Times New Roman" w:hAnsi="Times New Roman"/>
          <w:color w:val="000000" w:themeColor="text1"/>
          <w:sz w:val="24"/>
          <w:szCs w:val="24"/>
        </w:rPr>
        <w:t>(більш ніж 30 хвилин після його прибуття) або створенні перешкод у від</w:t>
      </w:r>
      <w:r>
        <w:rPr>
          <w:rFonts w:ascii="Times New Roman" w:hAnsi="Times New Roman"/>
          <w:color w:val="000000" w:themeColor="text1"/>
          <w:sz w:val="24"/>
          <w:szCs w:val="24"/>
        </w:rPr>
        <w:t>борі проб з боку представників с</w:t>
      </w:r>
      <w:r w:rsidR="00AB11E2" w:rsidRPr="00AB11E2">
        <w:rPr>
          <w:rFonts w:ascii="Times New Roman" w:hAnsi="Times New Roman"/>
          <w:color w:val="000000" w:themeColor="text1"/>
          <w:sz w:val="24"/>
          <w:szCs w:val="24"/>
        </w:rPr>
        <w:t xml:space="preserve">поживача, </w:t>
      </w:r>
      <w:r w:rsidR="00BF38C7">
        <w:rPr>
          <w:rFonts w:ascii="Times New Roman" w:hAnsi="Times New Roman"/>
          <w:color w:val="000000" w:themeColor="text1"/>
          <w:sz w:val="24"/>
          <w:szCs w:val="24"/>
        </w:rPr>
        <w:t>Виробник</w:t>
      </w:r>
      <w:r w:rsidR="00AB11E2" w:rsidRPr="00AB11E2">
        <w:rPr>
          <w:rFonts w:ascii="Times New Roman" w:hAnsi="Times New Roman"/>
          <w:color w:val="000000" w:themeColor="text1"/>
          <w:sz w:val="24"/>
          <w:szCs w:val="24"/>
        </w:rPr>
        <w:t xml:space="preserve"> виставляє </w:t>
      </w:r>
      <w:r w:rsidR="008A08A6">
        <w:rPr>
          <w:rFonts w:ascii="Times New Roman" w:hAnsi="Times New Roman"/>
          <w:color w:val="000000" w:themeColor="text1"/>
          <w:sz w:val="24"/>
          <w:szCs w:val="24"/>
        </w:rPr>
        <w:t xml:space="preserve">споживачу </w:t>
      </w:r>
      <w:r w:rsidR="00AB11E2" w:rsidRPr="00AB11E2">
        <w:rPr>
          <w:rFonts w:ascii="Times New Roman" w:hAnsi="Times New Roman"/>
          <w:color w:val="000000" w:themeColor="text1"/>
          <w:sz w:val="24"/>
          <w:szCs w:val="24"/>
        </w:rPr>
        <w:t>рахунок за понаднормативний скид забруднень з коефіцієнтом кратності К</w:t>
      </w:r>
      <w:r w:rsidR="008A08A6">
        <w:rPr>
          <w:rFonts w:ascii="Times New Roman" w:hAnsi="Times New Roman"/>
          <w:color w:val="000000" w:themeColor="text1"/>
          <w:sz w:val="24"/>
          <w:szCs w:val="24"/>
          <w:vertAlign w:val="subscript"/>
          <w:lang w:val="en-US"/>
        </w:rPr>
        <w:t>k</w:t>
      </w:r>
      <w:r w:rsidR="00AB11E2" w:rsidRPr="00AB11E2">
        <w:rPr>
          <w:rFonts w:ascii="Times New Roman" w:hAnsi="Times New Roman"/>
          <w:color w:val="000000" w:themeColor="text1"/>
          <w:sz w:val="24"/>
          <w:szCs w:val="24"/>
        </w:rPr>
        <w:t xml:space="preserve"> = 5 за розрахунковий місяць, у якому було вчинене дане порушення. </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11. За призначенням проби поділяються на </w:t>
      </w:r>
      <w:r w:rsidRPr="0059724F">
        <w:rPr>
          <w:rFonts w:ascii="Times New Roman" w:hAnsi="Times New Roman"/>
          <w:color w:val="000000" w:themeColor="text1"/>
          <w:kern w:val="18"/>
          <w:sz w:val="24"/>
          <w:szCs w:val="24"/>
        </w:rPr>
        <w:t>робочі та контрольні</w:t>
      </w:r>
      <w:r w:rsidRPr="00AB11E2">
        <w:rPr>
          <w:rFonts w:ascii="Times New Roman" w:hAnsi="Times New Roman"/>
          <w:b/>
          <w:color w:val="000000" w:themeColor="text1"/>
          <w:kern w:val="18"/>
          <w:sz w:val="24"/>
          <w:szCs w:val="24"/>
        </w:rPr>
        <w:t>,</w:t>
      </w:r>
      <w:r w:rsidRPr="00AB11E2">
        <w:rPr>
          <w:rFonts w:ascii="Times New Roman" w:hAnsi="Times New Roman"/>
          <w:color w:val="000000" w:themeColor="text1"/>
          <w:kern w:val="18"/>
          <w:sz w:val="24"/>
          <w:szCs w:val="24"/>
        </w:rPr>
        <w:t xml:space="preserve"> які відбираються одночасно.</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12. Найменший загальний об’єм разової проби 2,0 л (об’єм робочої проби –2,0 л, об’єм контрольної проби – 1,0 л).</w:t>
      </w:r>
    </w:p>
    <w:p w:rsidR="00AB11E2" w:rsidRPr="00AB11E2" w:rsidRDefault="00AB11E2" w:rsidP="00AB11E2">
      <w:pPr>
        <w:pStyle w:val="1"/>
        <w:jc w:val="both"/>
        <w:rPr>
          <w:rFonts w:ascii="Times New Roman" w:hAnsi="Times New Roman"/>
          <w:b/>
          <w:color w:val="000000" w:themeColor="text1"/>
          <w:kern w:val="18"/>
          <w:sz w:val="24"/>
          <w:szCs w:val="24"/>
        </w:rPr>
      </w:pPr>
      <w:r w:rsidRPr="00AB11E2">
        <w:rPr>
          <w:rFonts w:ascii="Times New Roman" w:hAnsi="Times New Roman"/>
          <w:color w:val="000000" w:themeColor="text1"/>
          <w:kern w:val="18"/>
          <w:sz w:val="24"/>
          <w:szCs w:val="24"/>
        </w:rPr>
        <w:t xml:space="preserve">13. Відбирання проб фіксується у </w:t>
      </w:r>
      <w:r w:rsidRPr="00AB11E2">
        <w:rPr>
          <w:rFonts w:ascii="Times New Roman" w:hAnsi="Times New Roman"/>
          <w:color w:val="000000" w:themeColor="text1"/>
          <w:sz w:val="24"/>
          <w:szCs w:val="24"/>
        </w:rPr>
        <w:t>акті</w:t>
      </w:r>
      <w:r w:rsidRPr="00AB11E2">
        <w:rPr>
          <w:rFonts w:ascii="Times New Roman" w:hAnsi="Times New Roman"/>
          <w:b/>
          <w:color w:val="000000" w:themeColor="text1"/>
          <w:kern w:val="18"/>
          <w:sz w:val="24"/>
          <w:szCs w:val="24"/>
        </w:rPr>
        <w:t xml:space="preserve"> </w:t>
      </w:r>
      <w:r w:rsidRPr="0059724F">
        <w:rPr>
          <w:rFonts w:ascii="Times New Roman" w:hAnsi="Times New Roman"/>
          <w:color w:val="000000" w:themeColor="text1"/>
          <w:kern w:val="18"/>
          <w:sz w:val="24"/>
          <w:szCs w:val="24"/>
        </w:rPr>
        <w:t>відбору проб</w:t>
      </w:r>
      <w:r w:rsidRPr="00AB11E2">
        <w:rPr>
          <w:rFonts w:ascii="Times New Roman" w:hAnsi="Times New Roman"/>
          <w:b/>
          <w:color w:val="000000" w:themeColor="text1"/>
          <w:kern w:val="18"/>
          <w:sz w:val="24"/>
          <w:szCs w:val="24"/>
        </w:rPr>
        <w:t>.</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14</w:t>
      </w:r>
      <w:r w:rsidRPr="0059724F">
        <w:rPr>
          <w:rFonts w:ascii="Times New Roman" w:hAnsi="Times New Roman"/>
          <w:color w:val="000000" w:themeColor="text1"/>
          <w:kern w:val="18"/>
          <w:sz w:val="24"/>
          <w:szCs w:val="24"/>
        </w:rPr>
        <w:t>. Робоча проба</w:t>
      </w:r>
      <w:r w:rsidRPr="00AB11E2">
        <w:rPr>
          <w:rFonts w:ascii="Times New Roman" w:hAnsi="Times New Roman"/>
          <w:color w:val="000000" w:themeColor="text1"/>
          <w:kern w:val="18"/>
          <w:sz w:val="24"/>
          <w:szCs w:val="24"/>
        </w:rPr>
        <w:t xml:space="preserve"> – це проба, за результатами аналізу якої визначаються концентрації забруднюючих речовин, робиться висновок щодо перевищень ДК забруднюючих речовин у стічній воді.</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14.1. Аналізи робочої проби здійснюються лабораторією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що акредитована встановленим порядком за правилами, чинними в Україні для галузі аналізу стічних вод. </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15</w:t>
      </w:r>
      <w:r w:rsidRPr="0059724F">
        <w:rPr>
          <w:rFonts w:ascii="Times New Roman" w:hAnsi="Times New Roman"/>
          <w:color w:val="000000" w:themeColor="text1"/>
          <w:kern w:val="18"/>
          <w:sz w:val="24"/>
          <w:szCs w:val="24"/>
        </w:rPr>
        <w:t>. Контрольна проба -</w:t>
      </w:r>
      <w:r w:rsidRPr="00AB11E2">
        <w:rPr>
          <w:rFonts w:ascii="Times New Roman" w:hAnsi="Times New Roman"/>
          <w:color w:val="000000" w:themeColor="text1"/>
          <w:kern w:val="18"/>
          <w:sz w:val="24"/>
          <w:szCs w:val="24"/>
        </w:rPr>
        <w:t xml:space="preserve">  від</w:t>
      </w:r>
      <w:r w:rsidR="00C40890">
        <w:rPr>
          <w:rFonts w:ascii="Times New Roman" w:hAnsi="Times New Roman"/>
          <w:color w:val="000000" w:themeColor="text1"/>
          <w:kern w:val="18"/>
          <w:sz w:val="24"/>
          <w:szCs w:val="24"/>
        </w:rPr>
        <w:t>бирається з ініціативи с</w:t>
      </w:r>
      <w:r w:rsidRPr="00AB11E2">
        <w:rPr>
          <w:rFonts w:ascii="Times New Roman" w:hAnsi="Times New Roman"/>
          <w:color w:val="000000" w:themeColor="text1"/>
          <w:kern w:val="18"/>
          <w:sz w:val="24"/>
          <w:szCs w:val="24"/>
        </w:rPr>
        <w:t xml:space="preserve">поживача. Вона опечатується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ом, скріплюється підписами представників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00C40890">
        <w:rPr>
          <w:rFonts w:ascii="Times New Roman" w:hAnsi="Times New Roman"/>
          <w:color w:val="000000" w:themeColor="text1"/>
          <w:kern w:val="18"/>
          <w:sz w:val="24"/>
          <w:szCs w:val="24"/>
        </w:rPr>
        <w:t xml:space="preserve"> та с</w:t>
      </w:r>
      <w:r w:rsidRPr="00AB11E2">
        <w:rPr>
          <w:rFonts w:ascii="Times New Roman" w:hAnsi="Times New Roman"/>
          <w:color w:val="000000" w:themeColor="text1"/>
          <w:kern w:val="18"/>
          <w:sz w:val="24"/>
          <w:szCs w:val="24"/>
        </w:rPr>
        <w:t>поживача і відправляється на аналіз.</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15.1. Аналіз контрольної проби прово</w:t>
      </w:r>
      <w:r w:rsidR="0033001D">
        <w:rPr>
          <w:rFonts w:ascii="Times New Roman" w:hAnsi="Times New Roman"/>
          <w:color w:val="000000" w:themeColor="text1"/>
          <w:kern w:val="18"/>
          <w:sz w:val="24"/>
          <w:szCs w:val="24"/>
        </w:rPr>
        <w:t xml:space="preserve">диться в строк не більше 24 </w:t>
      </w:r>
      <w:proofErr w:type="spellStart"/>
      <w:r w:rsidR="0033001D">
        <w:rPr>
          <w:rFonts w:ascii="Times New Roman" w:hAnsi="Times New Roman"/>
          <w:color w:val="000000" w:themeColor="text1"/>
          <w:kern w:val="18"/>
          <w:sz w:val="24"/>
          <w:szCs w:val="24"/>
        </w:rPr>
        <w:t>год</w:t>
      </w:r>
      <w:proofErr w:type="spellEnd"/>
      <w:r w:rsidRPr="00AB11E2">
        <w:rPr>
          <w:rFonts w:ascii="Times New Roman" w:hAnsi="Times New Roman"/>
          <w:color w:val="000000" w:themeColor="text1"/>
          <w:kern w:val="18"/>
          <w:sz w:val="24"/>
          <w:szCs w:val="24"/>
        </w:rPr>
        <w:t xml:space="preserve"> з моменту відбору проби. Аналіз мож</w:t>
      </w:r>
      <w:r w:rsidR="00C40890">
        <w:rPr>
          <w:rFonts w:ascii="Times New Roman" w:hAnsi="Times New Roman"/>
          <w:color w:val="000000" w:themeColor="text1"/>
          <w:kern w:val="18"/>
          <w:sz w:val="24"/>
          <w:szCs w:val="24"/>
        </w:rPr>
        <w:t>е виконуватися в лабораторії с</w:t>
      </w:r>
      <w:r w:rsidRPr="00AB11E2">
        <w:rPr>
          <w:rFonts w:ascii="Times New Roman" w:hAnsi="Times New Roman"/>
          <w:color w:val="000000" w:themeColor="text1"/>
          <w:kern w:val="18"/>
          <w:sz w:val="24"/>
          <w:szCs w:val="24"/>
        </w:rPr>
        <w:t xml:space="preserve">поживача або, за його бажанням, в незалежній лабораторії, які мають бути акредитовані на право проведення аналізів якості стічних вод із застосуванням однакових з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ом методик вимірювань та вимірювальних приладів. Відкриття проби та її аналіз у такому випадку проводить</w:t>
      </w:r>
      <w:r w:rsidR="00C40890">
        <w:rPr>
          <w:rFonts w:ascii="Times New Roman" w:hAnsi="Times New Roman"/>
          <w:color w:val="000000" w:themeColor="text1"/>
          <w:kern w:val="18"/>
          <w:sz w:val="24"/>
          <w:szCs w:val="24"/>
        </w:rPr>
        <w:t>ся в присутності представників с</w:t>
      </w:r>
      <w:r w:rsidRPr="00AB11E2">
        <w:rPr>
          <w:rFonts w:ascii="Times New Roman" w:hAnsi="Times New Roman"/>
          <w:color w:val="000000" w:themeColor="text1"/>
          <w:kern w:val="18"/>
          <w:sz w:val="24"/>
          <w:szCs w:val="24"/>
        </w:rPr>
        <w:t xml:space="preserve">поживача,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і лабораторії, в якій проводиться такий аналіз. Відкриття контрольної проби та результати хімічного аналізу оформлюються відповідним актом. Контрольний</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аналіз може проводитись лише стосовно показників, за якими можливі перевищення ДК. Відповідальність за достовірність результатів аналізу несе лабораторія, яка проводила аналіз стічних вод</w:t>
      </w:r>
      <w:r w:rsidRPr="00AB11E2">
        <w:rPr>
          <w:rFonts w:ascii="Times New Roman" w:hAnsi="Times New Roman"/>
          <w:color w:val="000000" w:themeColor="text1"/>
          <w:kern w:val="18"/>
          <w:sz w:val="24"/>
          <w:szCs w:val="24"/>
          <w:lang w:val="ru-RU"/>
        </w:rPr>
        <w:t>.</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16. Результати аналізів контрольних проб стічної води, які оформлені актом, в необхідній кількості примірників направляються:</w:t>
      </w:r>
    </w:p>
    <w:p w:rsidR="00AB11E2" w:rsidRPr="00AB11E2" w:rsidRDefault="00BF38C7" w:rsidP="00AB11E2">
      <w:pPr>
        <w:pStyle w:val="1"/>
        <w:numPr>
          <w:ilvl w:val="0"/>
          <w:numId w:val="14"/>
        </w:numPr>
        <w:jc w:val="both"/>
        <w:rPr>
          <w:rFonts w:ascii="Times New Roman" w:hAnsi="Times New Roman"/>
          <w:color w:val="000000" w:themeColor="text1"/>
          <w:kern w:val="18"/>
          <w:sz w:val="24"/>
          <w:szCs w:val="24"/>
        </w:rPr>
      </w:pPr>
      <w:r>
        <w:rPr>
          <w:rFonts w:ascii="Times New Roman" w:hAnsi="Times New Roman"/>
          <w:color w:val="000000" w:themeColor="text1"/>
          <w:kern w:val="18"/>
          <w:sz w:val="24"/>
          <w:szCs w:val="24"/>
        </w:rPr>
        <w:lastRenderedPageBreak/>
        <w:t>Виробник</w:t>
      </w:r>
      <w:r w:rsidR="00AB11E2" w:rsidRPr="00AB11E2">
        <w:rPr>
          <w:rFonts w:ascii="Times New Roman" w:hAnsi="Times New Roman"/>
          <w:color w:val="000000" w:themeColor="text1"/>
          <w:kern w:val="18"/>
          <w:sz w:val="24"/>
          <w:szCs w:val="24"/>
        </w:rPr>
        <w:t>у – перший і другий примірники;</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Споживачу – третій примірник;</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Лабораторії, що виконувала аналізи – четвертий примірник.</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17. Результати </w:t>
      </w:r>
      <w:r w:rsidR="00C40890">
        <w:rPr>
          <w:rFonts w:ascii="Times New Roman" w:hAnsi="Times New Roman"/>
          <w:color w:val="000000" w:themeColor="text1"/>
          <w:kern w:val="18"/>
          <w:sz w:val="24"/>
          <w:szCs w:val="24"/>
        </w:rPr>
        <w:t>аналізів стічних вод с</w:t>
      </w:r>
      <w:r w:rsidRPr="0059724F">
        <w:rPr>
          <w:rFonts w:ascii="Times New Roman" w:hAnsi="Times New Roman"/>
          <w:color w:val="000000" w:themeColor="text1"/>
          <w:kern w:val="18"/>
          <w:sz w:val="24"/>
          <w:szCs w:val="24"/>
        </w:rPr>
        <w:t>поживачів вважаються дійсними до повторного відбору проб, але не більше 3-х місяців</w:t>
      </w:r>
      <w:r w:rsidRPr="00AB11E2">
        <w:rPr>
          <w:rFonts w:ascii="Times New Roman" w:hAnsi="Times New Roman"/>
          <w:color w:val="000000" w:themeColor="text1"/>
          <w:kern w:val="18"/>
          <w:sz w:val="24"/>
          <w:szCs w:val="24"/>
        </w:rPr>
        <w:t xml:space="preserve"> і поширюю</w:t>
      </w:r>
      <w:r w:rsidR="00C40890">
        <w:rPr>
          <w:rFonts w:ascii="Times New Roman" w:hAnsi="Times New Roman"/>
          <w:color w:val="000000" w:themeColor="text1"/>
          <w:kern w:val="18"/>
          <w:sz w:val="24"/>
          <w:szCs w:val="24"/>
        </w:rPr>
        <w:t>ться на весь об’єм стічних вод с</w:t>
      </w:r>
      <w:r w:rsidRPr="00AB11E2">
        <w:rPr>
          <w:rFonts w:ascii="Times New Roman" w:hAnsi="Times New Roman"/>
          <w:color w:val="000000" w:themeColor="text1"/>
          <w:kern w:val="18"/>
          <w:sz w:val="24"/>
          <w:szCs w:val="24"/>
        </w:rPr>
        <w:t>поживача за цей період.</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18. Результати аналізів робочих та контрольних проб зберігаються у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а протягом десяти років.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19.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 </w:t>
      </w:r>
      <w:r w:rsidR="00C40890">
        <w:rPr>
          <w:rFonts w:ascii="Times New Roman" w:hAnsi="Times New Roman"/>
          <w:color w:val="000000" w:themeColor="text1"/>
          <w:sz w:val="24"/>
          <w:szCs w:val="24"/>
        </w:rPr>
        <w:t>направляє с</w:t>
      </w:r>
      <w:r w:rsidRPr="00AB11E2">
        <w:rPr>
          <w:rFonts w:ascii="Times New Roman" w:hAnsi="Times New Roman"/>
          <w:color w:val="000000" w:themeColor="text1"/>
          <w:sz w:val="24"/>
          <w:szCs w:val="24"/>
        </w:rPr>
        <w:t>поживачу претензію і повідомлення до яких додаються такі документи:</w:t>
      </w:r>
    </w:p>
    <w:p w:rsidR="00AB11E2" w:rsidRPr="00AB11E2" w:rsidRDefault="00AB11E2" w:rsidP="00AB11E2">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копія результатів аналізу стічних вод;</w:t>
      </w:r>
    </w:p>
    <w:p w:rsidR="00AB11E2" w:rsidRPr="0059724F" w:rsidRDefault="00AB11E2" w:rsidP="0059724F">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розрахунок величини додаткової плати за скид стічних вод.</w:t>
      </w:r>
    </w:p>
    <w:p w:rsidR="00AB11E2" w:rsidRPr="00AB11E2" w:rsidRDefault="00AB11E2" w:rsidP="00AB11E2">
      <w:pPr>
        <w:pStyle w:val="1"/>
        <w:jc w:val="both"/>
        <w:rPr>
          <w:rFonts w:ascii="Times New Roman" w:hAnsi="Times New Roman"/>
          <w:b/>
          <w:color w:val="000000" w:themeColor="text1"/>
          <w:sz w:val="24"/>
          <w:szCs w:val="24"/>
        </w:rPr>
      </w:pPr>
      <w:r w:rsidRPr="00AB11E2">
        <w:rPr>
          <w:rFonts w:ascii="Times New Roman" w:hAnsi="Times New Roman"/>
          <w:color w:val="000000" w:themeColor="text1"/>
          <w:sz w:val="24"/>
          <w:szCs w:val="24"/>
        </w:rPr>
        <w:t xml:space="preserve">20. Споживачі зобов’язані оплатити розрахунок величини додаткової плати за скид стічних вод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у 3-денний термін після його отримання</w:t>
      </w:r>
      <w:r w:rsidRPr="00AB11E2">
        <w:rPr>
          <w:rFonts w:ascii="Times New Roman" w:hAnsi="Times New Roman"/>
          <w:b/>
          <w:color w:val="000000" w:themeColor="text1"/>
          <w:sz w:val="24"/>
          <w:szCs w:val="24"/>
        </w:rPr>
        <w:t>.</w:t>
      </w: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Default="00AB11E2" w:rsidP="00AB11E2">
      <w:pPr>
        <w:ind w:firstLine="720"/>
        <w:jc w:val="both"/>
        <w:rPr>
          <w:color w:val="000000" w:themeColor="text1"/>
          <w:sz w:val="24"/>
          <w:szCs w:val="24"/>
          <w:lang w:val="uk-UA"/>
        </w:rPr>
      </w:pPr>
    </w:p>
    <w:p w:rsidR="00BD18D9" w:rsidRPr="00AB11E2" w:rsidRDefault="00BD18D9"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59724F" w:rsidP="00AB11E2">
      <w:pPr>
        <w:shd w:val="clear" w:color="auto" w:fill="FFFFFF"/>
        <w:spacing w:before="150" w:after="150"/>
        <w:ind w:left="450" w:right="450"/>
        <w:jc w:val="center"/>
        <w:rPr>
          <w:color w:val="000000" w:themeColor="text1"/>
          <w:sz w:val="24"/>
          <w:szCs w:val="24"/>
          <w:lang w:val="uk-UA" w:eastAsia="uk-UA"/>
        </w:rPr>
      </w:pPr>
      <w:r>
        <w:rPr>
          <w:b/>
          <w:bCs/>
          <w:color w:val="000000" w:themeColor="text1"/>
          <w:sz w:val="28"/>
          <w:szCs w:val="28"/>
          <w:lang w:val="uk-UA" w:eastAsia="uk-UA"/>
        </w:rPr>
        <w:lastRenderedPageBreak/>
        <w:t>VІІІ</w:t>
      </w:r>
      <w:r w:rsidR="00AB11E2" w:rsidRPr="00AB11E2">
        <w:rPr>
          <w:b/>
          <w:bCs/>
          <w:color w:val="000000" w:themeColor="text1"/>
          <w:sz w:val="28"/>
          <w:szCs w:val="28"/>
          <w:lang w:val="uk-UA" w:eastAsia="uk-UA"/>
        </w:rPr>
        <w:t>.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1. У разі повної відповідності якості та режиму скиду стічних вод </w:t>
      </w:r>
      <w:hyperlink r:id="rId42" w:anchor="n15" w:tgtFrame="_blank" w:history="1">
        <w:r w:rsidRPr="00AB11E2">
          <w:rPr>
            <w:color w:val="000000" w:themeColor="text1"/>
            <w:sz w:val="24"/>
            <w:szCs w:val="24"/>
            <w:lang w:val="uk-UA" w:eastAsia="uk-UA"/>
          </w:rPr>
          <w:t>Правилам приймання стічних вод до систем централізованого водовідведення, затвердженим</w:t>
        </w:r>
      </w:hyperlink>
      <w:r w:rsidRPr="00AB11E2">
        <w:rPr>
          <w:color w:val="000000" w:themeColor="text1"/>
          <w:sz w:val="24"/>
          <w:szCs w:val="24"/>
          <w:lang w:val="uk-UA" w:eastAsia="uk-UA"/>
        </w:rP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43"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 оплачуються споживачами у п’ятикратному розмірі встановленого тарифу на послугу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2. Споживачі, які здійснюють скид стічних вод за відсутності чинного договору на централізоване водовідведення, сплачують </w:t>
      </w:r>
      <w:r w:rsidR="00BF38C7">
        <w:rPr>
          <w:color w:val="000000" w:themeColor="text1"/>
          <w:sz w:val="24"/>
          <w:szCs w:val="24"/>
          <w:lang w:val="uk-UA" w:eastAsia="uk-UA"/>
        </w:rPr>
        <w:t>Виробник</w:t>
      </w:r>
      <w:r w:rsidRPr="00AB11E2">
        <w:rPr>
          <w:color w:val="000000" w:themeColor="text1"/>
          <w:sz w:val="24"/>
          <w:szCs w:val="24"/>
          <w:lang w:val="uk-UA" w:eastAsia="uk-UA"/>
        </w:rPr>
        <w:t>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3. Величину плати за скид стічних вод у систему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w:t>
      </w:r>
      <w:proofErr w:type="spellStart"/>
      <w:r w:rsidRPr="00AB11E2">
        <w:rPr>
          <w:color w:val="000000" w:themeColor="text1"/>
          <w:sz w:val="24"/>
          <w:szCs w:val="24"/>
          <w:lang w:val="uk-UA" w:eastAsia="uk-UA"/>
        </w:rPr>
        <w:t>P</w:t>
      </w:r>
      <w:r w:rsidRPr="00AB11E2">
        <w:rPr>
          <w:b/>
          <w:bCs/>
          <w:color w:val="000000" w:themeColor="text1"/>
          <w:sz w:val="16"/>
          <w:szCs w:val="16"/>
          <w:vertAlign w:val="subscript"/>
          <w:lang w:val="uk-UA" w:eastAsia="uk-UA"/>
        </w:rPr>
        <w:t>c</w:t>
      </w:r>
      <w:proofErr w:type="spellEnd"/>
      <w:r w:rsidRPr="00AB11E2">
        <w:rPr>
          <w:color w:val="000000" w:themeColor="text1"/>
          <w:sz w:val="24"/>
          <w:szCs w:val="24"/>
          <w:lang w:val="uk-UA" w:eastAsia="uk-UA"/>
        </w:rPr>
        <w:t xml:space="preserve">) розраховує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310363E7" wp14:editId="6A1C57FA">
            <wp:extent cx="2409825" cy="238125"/>
            <wp:effectExtent l="0" t="0" r="9525" b="9525"/>
            <wp:docPr id="4" name="Рисунок 4" descr="p472399n2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72399n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09825" cy="2381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5"/>
        <w:gridCol w:w="775"/>
        <w:gridCol w:w="110"/>
        <w:gridCol w:w="860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Т</w:t>
            </w:r>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тариф, встановлений за надання послуг централізованого водовідведення споживачам, віднесеним до відповідної категорії,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у межах, обумовлених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понад обсяги, обумовлені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pz</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з понаднормативними забрудненнями,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4. У разі виявлення залпового скиду забруднюючої речовини застосовується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5. У разі відхилення показника </w:t>
      </w:r>
      <w:proofErr w:type="spellStart"/>
      <w:r w:rsidRPr="00AB11E2">
        <w:rPr>
          <w:color w:val="000000" w:themeColor="text1"/>
          <w:sz w:val="24"/>
          <w:szCs w:val="24"/>
          <w:lang w:val="uk-UA" w:eastAsia="uk-UA"/>
        </w:rPr>
        <w:t>рН</w:t>
      </w:r>
      <w:proofErr w:type="spellEnd"/>
      <w:r w:rsidRPr="00AB11E2">
        <w:rPr>
          <w:color w:val="000000" w:themeColor="text1"/>
          <w:sz w:val="24"/>
          <w:szCs w:val="24"/>
          <w:lang w:val="uk-UA" w:eastAsia="uk-UA"/>
        </w:rPr>
        <w:t xml:space="preserve"> від установлених меж від 0,5 до 1,5 одиниць включно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від 1,5 до 2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від 2 та більше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6. У разі перевищення відношення ХСК/БСК</w:t>
      </w:r>
      <w:r w:rsidRPr="00AB11E2">
        <w:rPr>
          <w:b/>
          <w:bCs/>
          <w:color w:val="000000" w:themeColor="text1"/>
          <w:sz w:val="16"/>
          <w:szCs w:val="16"/>
          <w:vertAlign w:val="subscript"/>
          <w:lang w:val="uk-UA" w:eastAsia="uk-UA"/>
        </w:rPr>
        <w:t>5</w:t>
      </w:r>
      <w:r w:rsidRPr="00AB11E2">
        <w:rPr>
          <w:color w:val="000000" w:themeColor="text1"/>
          <w:sz w:val="24"/>
          <w:szCs w:val="24"/>
          <w:lang w:val="uk-UA" w:eastAsia="uk-UA"/>
        </w:rPr>
        <w:t> </w:t>
      </w:r>
      <w:r w:rsidRPr="00AB11E2">
        <w:rPr>
          <w:rFonts w:ascii="Arial Unicode MS" w:eastAsia="Arial Unicode MS" w:hAnsi="Arial Unicode MS" w:cs="Arial Unicode MS" w:hint="eastAsia"/>
          <w:b/>
          <w:bCs/>
          <w:color w:val="000000" w:themeColor="text1"/>
          <w:sz w:val="24"/>
          <w:szCs w:val="24"/>
          <w:lang w:val="uk-UA" w:eastAsia="uk-UA"/>
        </w:rPr>
        <w:t>≤</w:t>
      </w:r>
      <w:r w:rsidRPr="00AB11E2">
        <w:rPr>
          <w:color w:val="000000" w:themeColor="text1"/>
          <w:sz w:val="24"/>
          <w:szCs w:val="24"/>
          <w:lang w:val="uk-UA" w:eastAsia="uk-UA"/>
        </w:rPr>
        <w:t> 2,5 коефіцієнт кратності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5C680176" wp14:editId="1D0CFE6F">
            <wp:extent cx="1504950" cy="390525"/>
            <wp:effectExtent l="0" t="0" r="0" b="9525"/>
            <wp:docPr id="3" name="Рисунок 3" descr="p472399n2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472399n29-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6"/>
        <w:gridCol w:w="875"/>
        <w:gridCol w:w="129"/>
        <w:gridCol w:w="847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ХСК</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хімічне споживання кисню;</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БСК</w:t>
            </w:r>
            <w:r w:rsidRPr="00AB11E2">
              <w:rPr>
                <w:b/>
                <w:bCs/>
                <w:color w:val="000000" w:themeColor="text1"/>
                <w:sz w:val="16"/>
                <w:szCs w:val="16"/>
                <w:vertAlign w:val="subscript"/>
                <w:lang w:val="uk-UA" w:eastAsia="uk-UA"/>
              </w:rPr>
              <w:t>5</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біохімічне споживання кисню протягом п’яти діб.</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7. У разі скиду стічних вод з температурою вище ніж 40</w:t>
      </w:r>
      <w:r w:rsidRPr="00AB11E2">
        <w:rPr>
          <w:b/>
          <w:bCs/>
          <w:color w:val="000000" w:themeColor="text1"/>
          <w:sz w:val="16"/>
          <w:szCs w:val="16"/>
          <w:vertAlign w:val="superscript"/>
          <w:lang w:val="uk-UA" w:eastAsia="uk-UA"/>
        </w:rPr>
        <w:t>о</w:t>
      </w:r>
      <w:r w:rsidRPr="00AB11E2">
        <w:rPr>
          <w:color w:val="000000" w:themeColor="text1"/>
          <w:sz w:val="24"/>
          <w:szCs w:val="24"/>
          <w:lang w:val="uk-UA" w:eastAsia="uk-UA"/>
        </w:rPr>
        <w:t>С або скиду тільки мінеральних солей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9. У разі виявлення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під час контролю якості стічних вод, що скидають споживачі, перевищення фактичної концентрації одного виду забруднення (</w:t>
      </w: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w:t>
      </w:r>
      <w:proofErr w:type="spellEnd"/>
      <w:r w:rsidRPr="00AB11E2">
        <w:rPr>
          <w:color w:val="000000" w:themeColor="text1"/>
          <w:sz w:val="24"/>
          <w:szCs w:val="24"/>
          <w:lang w:val="uk-UA" w:eastAsia="uk-UA"/>
        </w:rPr>
        <w:t>) понад установлену </w:t>
      </w:r>
      <w:hyperlink r:id="rId48"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 та місцевими правилами приймання допустимою концентрацією (ДК)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для розрахунку плати за скид понаднормативних забруднень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4D5C8B3" wp14:editId="388139E5">
            <wp:extent cx="1162050" cy="581025"/>
            <wp:effectExtent l="0" t="0" r="0" b="9525"/>
            <wp:docPr id="2" name="Рисунок 2" descr="p472399n34-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472399n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lastRenderedPageBreak/>
        <w:t>Коефіцієнт кратності при перевищенні ДК однієї речовини не може перевищувати 5, крім випадків, передбачених пунктами 4, 5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10. Якщо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встановлено факт скиду споживачем токсичних або радіоактивних забруднень, приймання яких до системи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не було обумовлено договором,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11. Якщо </w:t>
      </w:r>
      <w:r w:rsidR="00BF38C7">
        <w:rPr>
          <w:color w:val="000000" w:themeColor="text1"/>
          <w:sz w:val="24"/>
          <w:szCs w:val="24"/>
          <w:lang w:val="uk-UA" w:eastAsia="uk-UA"/>
        </w:rPr>
        <w:t>Виробник</w:t>
      </w:r>
      <w:r w:rsidRPr="00AB11E2">
        <w:rPr>
          <w:color w:val="000000" w:themeColor="text1"/>
          <w:sz w:val="24"/>
          <w:szCs w:val="24"/>
          <w:lang w:val="uk-UA" w:eastAsia="uk-UA"/>
        </w:rPr>
        <w:t>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07DF670A" wp14:editId="2080B0B1">
            <wp:extent cx="1828800" cy="476250"/>
            <wp:effectExtent l="0" t="0" r="0" b="0"/>
            <wp:docPr id="1" name="Рисунок 1" descr="p472399n38-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472399n3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
        <w:gridCol w:w="837"/>
        <w:gridCol w:w="110"/>
        <w:gridCol w:w="8530"/>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fi</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фактична концентрація в стічних водах споживача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ДК</w:t>
            </w:r>
            <w:r w:rsidRPr="00AB11E2">
              <w:rPr>
                <w:b/>
                <w:bCs/>
                <w:color w:val="000000" w:themeColor="text1"/>
                <w:sz w:val="16"/>
                <w:szCs w:val="16"/>
                <w:vertAlign w:val="subscript"/>
                <w:lang w:val="uk-UA" w:eastAsia="uk-UA"/>
              </w:rPr>
              <w:t>і</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допустима концентрація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більше</w:t>
      </w:r>
      <w:proofErr w:type="spellEnd"/>
      <w:r w:rsidRPr="00AB11E2">
        <w:rPr>
          <w:color w:val="000000" w:themeColor="text1"/>
          <w:sz w:val="24"/>
          <w:szCs w:val="24"/>
          <w:lang w:val="uk-UA" w:eastAsia="uk-UA"/>
        </w:rPr>
        <w:t xml:space="preserve"> ніж 10, приймають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 крім випадків, передбачених пунктом 4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00BF38C7">
        <w:rPr>
          <w:color w:val="000000" w:themeColor="text1"/>
          <w:sz w:val="24"/>
          <w:szCs w:val="24"/>
          <w:lang w:val="uk-UA" w:eastAsia="uk-UA"/>
        </w:rPr>
        <w:t>Виробник</w:t>
      </w:r>
      <w:r w:rsidRPr="00AB11E2">
        <w:rPr>
          <w:color w:val="000000" w:themeColor="text1"/>
          <w:sz w:val="24"/>
          <w:szCs w:val="24"/>
          <w:lang w:val="uk-UA" w:eastAsia="uk-UA"/>
        </w:rPr>
        <w:t>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w:t>
      </w:r>
      <w:r w:rsidR="00BF38C7">
        <w:rPr>
          <w:color w:val="000000" w:themeColor="text1"/>
          <w:sz w:val="24"/>
          <w:szCs w:val="24"/>
          <w:lang w:val="uk-UA" w:eastAsia="uk-UA"/>
        </w:rPr>
        <w:t>Виробник</w:t>
      </w:r>
      <w:r w:rsidRPr="00AB11E2">
        <w:rPr>
          <w:color w:val="000000" w:themeColor="text1"/>
          <w:sz w:val="24"/>
          <w:szCs w:val="24"/>
          <w:lang w:val="uk-UA" w:eastAsia="uk-UA"/>
        </w:rPr>
        <w:t>а у порядку та в строки, що передбачені місцевими Правилами приймання та/або договором.</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14. За додаткову кількість стічних вод, що надходить до систем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53" w:tgtFrame="_blank" w:history="1">
        <w:r w:rsidRPr="00AB11E2">
          <w:rPr>
            <w:color w:val="000000" w:themeColor="text1"/>
            <w:sz w:val="24"/>
            <w:szCs w:val="24"/>
            <w:lang w:val="uk-UA" w:eastAsia="uk-UA"/>
          </w:rPr>
          <w:t>Правил користування</w:t>
        </w:r>
      </w:hyperlink>
      <w:r w:rsidRPr="00AB11E2">
        <w:rPr>
          <w:color w:val="000000" w:themeColor="text1"/>
          <w:sz w:val="24"/>
          <w:szCs w:val="24"/>
          <w:lang w:val="uk-UA" w:eastAsia="uk-UA"/>
        </w:rPr>
        <w:t> та місцевих Правил приймання.</w:t>
      </w:r>
    </w:p>
    <w:p w:rsidR="00AB11E2" w:rsidRPr="00AB11E2"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22C78" w:rsidRPr="00280B49" w:rsidRDefault="00A22C78" w:rsidP="00A22C78">
      <w:pPr>
        <w:ind w:firstLine="450"/>
        <w:jc w:val="both"/>
        <w:rPr>
          <w:b/>
          <w:color w:val="000000" w:themeColor="text1"/>
          <w:sz w:val="24"/>
          <w:szCs w:val="24"/>
          <w:lang w:val="uk-UA"/>
        </w:rPr>
      </w:pPr>
      <w:r w:rsidRPr="00280B49">
        <w:rPr>
          <w:b/>
          <w:color w:val="000000" w:themeColor="text1"/>
          <w:sz w:val="24"/>
          <w:szCs w:val="24"/>
          <w:lang w:val="uk-UA"/>
        </w:rPr>
        <w:t xml:space="preserve">Керуючий справами </w:t>
      </w:r>
    </w:p>
    <w:p w:rsidR="00A22C78" w:rsidRPr="00280B49" w:rsidRDefault="00A22C78" w:rsidP="00A22C78">
      <w:pPr>
        <w:ind w:firstLine="450"/>
        <w:jc w:val="both"/>
        <w:rPr>
          <w:b/>
          <w:color w:val="000000" w:themeColor="text1"/>
          <w:sz w:val="24"/>
          <w:szCs w:val="24"/>
          <w:lang w:val="uk-UA"/>
        </w:rPr>
      </w:pPr>
      <w:r w:rsidRPr="00280B49">
        <w:rPr>
          <w:b/>
          <w:color w:val="000000" w:themeColor="text1"/>
          <w:sz w:val="24"/>
          <w:szCs w:val="24"/>
          <w:lang w:val="uk-UA"/>
        </w:rPr>
        <w:t>виконкому</w:t>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t xml:space="preserve">П. </w:t>
      </w:r>
      <w:proofErr w:type="spellStart"/>
      <w:r w:rsidRPr="00280B49">
        <w:rPr>
          <w:b/>
          <w:color w:val="000000" w:themeColor="text1"/>
          <w:sz w:val="24"/>
          <w:szCs w:val="24"/>
          <w:lang w:val="uk-UA"/>
        </w:rPr>
        <w:t>Середюк</w:t>
      </w:r>
      <w:proofErr w:type="spellEnd"/>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jc w:val="both"/>
        <w:rPr>
          <w:b/>
          <w:color w:val="000000" w:themeColor="text1"/>
          <w:sz w:val="24"/>
          <w:szCs w:val="24"/>
          <w:lang w:val="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bookmarkStart w:id="114" w:name="n163"/>
      <w:bookmarkEnd w:id="114"/>
      <w:r w:rsidRPr="00AB11E2">
        <w:rPr>
          <w:color w:val="000000" w:themeColor="text1"/>
          <w:sz w:val="24"/>
          <w:szCs w:val="24"/>
          <w:lang w:val="uk-UA" w:eastAsia="uk-UA"/>
        </w:rPr>
        <w:lastRenderedPageBreak/>
        <w:t>Додаток 1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AB11E2" w:rsidRPr="00AB11E2" w:rsidRDefault="00AB11E2" w:rsidP="00AB11E2">
      <w:pPr>
        <w:shd w:val="clear" w:color="auto" w:fill="FFFFFF"/>
        <w:ind w:firstLine="450"/>
        <w:jc w:val="both"/>
        <w:rPr>
          <w:color w:val="000000" w:themeColor="text1"/>
          <w:sz w:val="24"/>
          <w:szCs w:val="24"/>
          <w:lang w:val="uk-UA" w:eastAsia="uk-UA"/>
        </w:rPr>
      </w:pPr>
      <w:bookmarkStart w:id="115" w:name="n164"/>
      <w:bookmarkEnd w:id="115"/>
      <w:r w:rsidRPr="00AB11E2">
        <w:rPr>
          <w:color w:val="000000" w:themeColor="text1"/>
          <w:sz w:val="24"/>
          <w:szCs w:val="24"/>
          <w:lang w:val="uk-UA" w:eastAsia="uk-UA"/>
        </w:rPr>
        <w:t>1. Нафтопереробка, хімічний та органічний синтез, фармацевтичне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16" w:name="n165"/>
      <w:bookmarkEnd w:id="116"/>
      <w:r w:rsidRPr="00AB11E2">
        <w:rPr>
          <w:color w:val="000000" w:themeColor="text1"/>
          <w:sz w:val="24"/>
          <w:szCs w:val="24"/>
          <w:lang w:val="uk-UA" w:eastAsia="uk-UA"/>
        </w:rPr>
        <w:t>2. Целюлозно-паперове і картонне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17" w:name="n166"/>
      <w:bookmarkEnd w:id="117"/>
      <w:r w:rsidRPr="00AB11E2">
        <w:rPr>
          <w:color w:val="000000" w:themeColor="text1"/>
          <w:sz w:val="24"/>
          <w:szCs w:val="24"/>
          <w:lang w:val="uk-UA" w:eastAsia="uk-UA"/>
        </w:rPr>
        <w:t xml:space="preserve">3. Спиртове, дріжджове, кондитерське, </w:t>
      </w:r>
      <w:proofErr w:type="spellStart"/>
      <w:r w:rsidRPr="00AB11E2">
        <w:rPr>
          <w:color w:val="000000" w:themeColor="text1"/>
          <w:sz w:val="24"/>
          <w:szCs w:val="24"/>
          <w:lang w:val="uk-UA" w:eastAsia="uk-UA"/>
        </w:rPr>
        <w:t>крохмалепатокове</w:t>
      </w:r>
      <w:proofErr w:type="spellEnd"/>
      <w:r w:rsidRPr="00AB11E2">
        <w:rPr>
          <w:color w:val="000000" w:themeColor="text1"/>
          <w:sz w:val="24"/>
          <w:szCs w:val="24"/>
          <w:lang w:val="uk-UA" w:eastAsia="uk-UA"/>
        </w:rPr>
        <w:t xml:space="preserve">, маслоробне виробництво, </w:t>
      </w:r>
      <w:proofErr w:type="spellStart"/>
      <w:r w:rsidRPr="00AB11E2">
        <w:rPr>
          <w:color w:val="000000" w:themeColor="text1"/>
          <w:sz w:val="24"/>
          <w:szCs w:val="24"/>
          <w:lang w:val="uk-UA" w:eastAsia="uk-UA"/>
        </w:rPr>
        <w:t>виробництво</w:t>
      </w:r>
      <w:proofErr w:type="spellEnd"/>
      <w:r w:rsidRPr="00AB11E2">
        <w:rPr>
          <w:color w:val="000000" w:themeColor="text1"/>
          <w:sz w:val="24"/>
          <w:szCs w:val="24"/>
          <w:lang w:val="uk-UA" w:eastAsia="uk-UA"/>
        </w:rPr>
        <w:t xml:space="preserve"> пива безалкогольного (включаючи солодове), переробка молока, риби, м'яса (включаючи скотобійні), фруктів і овочів.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18" w:name="n167"/>
      <w:bookmarkEnd w:id="118"/>
      <w:r w:rsidRPr="00AB11E2">
        <w:rPr>
          <w:color w:val="000000" w:themeColor="text1"/>
          <w:sz w:val="24"/>
          <w:szCs w:val="24"/>
          <w:lang w:val="uk-UA" w:eastAsia="uk-UA"/>
        </w:rPr>
        <w:t>4. Вирощування худоби та птиці, шкіряна промисловість.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19" w:name="n168"/>
      <w:bookmarkEnd w:id="119"/>
      <w:r w:rsidRPr="00AB11E2">
        <w:rPr>
          <w:color w:val="000000" w:themeColor="text1"/>
          <w:sz w:val="24"/>
          <w:szCs w:val="24"/>
          <w:lang w:val="uk-UA" w:eastAsia="uk-UA"/>
        </w:rPr>
        <w:t>5. Гальванічне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0" w:name="n169"/>
      <w:bookmarkEnd w:id="120"/>
      <w:r w:rsidRPr="00AB11E2">
        <w:rPr>
          <w:color w:val="000000" w:themeColor="text1"/>
          <w:sz w:val="24"/>
          <w:szCs w:val="24"/>
          <w:lang w:val="uk-UA" w:eastAsia="uk-UA"/>
        </w:rPr>
        <w:t>6. Машинобудування і металообробка.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1" w:name="n170"/>
      <w:bookmarkEnd w:id="121"/>
      <w:r w:rsidRPr="00AB11E2">
        <w:rPr>
          <w:color w:val="000000" w:themeColor="text1"/>
          <w:sz w:val="24"/>
          <w:szCs w:val="24"/>
          <w:lang w:val="uk-UA" w:eastAsia="uk-UA"/>
        </w:rPr>
        <w:t>7. Металургія чорна та кольорова.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2" w:name="n171"/>
      <w:bookmarkEnd w:id="122"/>
      <w:r w:rsidRPr="00AB11E2">
        <w:rPr>
          <w:color w:val="000000" w:themeColor="text1"/>
          <w:sz w:val="24"/>
          <w:szCs w:val="24"/>
          <w:lang w:val="uk-UA" w:eastAsia="uk-UA"/>
        </w:rPr>
        <w:t>8. Виробництво будівельних матеріалів і конструкцій, скла та скловиробів, керамічних виробів.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3" w:name="n172"/>
      <w:bookmarkEnd w:id="123"/>
      <w:r w:rsidRPr="00AB11E2">
        <w:rPr>
          <w:color w:val="000000" w:themeColor="text1"/>
          <w:sz w:val="24"/>
          <w:szCs w:val="24"/>
          <w:lang w:val="uk-UA" w:eastAsia="uk-UA"/>
        </w:rPr>
        <w:t xml:space="preserve">9. Виробництво лакофарбових матеріалів, синтетичних </w:t>
      </w:r>
      <w:proofErr w:type="spellStart"/>
      <w:r w:rsidRPr="00AB11E2">
        <w:rPr>
          <w:color w:val="000000" w:themeColor="text1"/>
          <w:sz w:val="24"/>
          <w:szCs w:val="24"/>
          <w:lang w:val="uk-UA" w:eastAsia="uk-UA"/>
        </w:rPr>
        <w:t>поверхневоактивних</w:t>
      </w:r>
      <w:proofErr w:type="spellEnd"/>
      <w:r w:rsidRPr="00AB11E2">
        <w:rPr>
          <w:color w:val="000000" w:themeColor="text1"/>
          <w:sz w:val="24"/>
          <w:szCs w:val="24"/>
          <w:lang w:val="uk-UA" w:eastAsia="uk-UA"/>
        </w:rPr>
        <w:t xml:space="preserve"> речовин.</w:t>
      </w:r>
    </w:p>
    <w:p w:rsidR="00AB11E2" w:rsidRPr="00AB11E2" w:rsidRDefault="00AB11E2" w:rsidP="00AB11E2">
      <w:pPr>
        <w:shd w:val="clear" w:color="auto" w:fill="FFFFFF"/>
        <w:ind w:firstLine="450"/>
        <w:jc w:val="both"/>
        <w:rPr>
          <w:color w:val="000000" w:themeColor="text1"/>
          <w:sz w:val="24"/>
          <w:szCs w:val="24"/>
          <w:lang w:val="uk-UA" w:eastAsia="uk-UA"/>
        </w:rPr>
      </w:pPr>
      <w:bookmarkStart w:id="124" w:name="n173"/>
      <w:bookmarkEnd w:id="124"/>
      <w:r w:rsidRPr="00AB11E2">
        <w:rPr>
          <w:color w:val="000000" w:themeColor="text1"/>
          <w:sz w:val="24"/>
          <w:szCs w:val="24"/>
          <w:lang w:val="uk-UA" w:eastAsia="uk-UA"/>
        </w:rPr>
        <w:t>10. Обробка поверхонь, предметів чи продукції з використанням органічних розчинників.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5" w:name="n174"/>
      <w:bookmarkEnd w:id="125"/>
      <w:r w:rsidRPr="00AB11E2">
        <w:rPr>
          <w:color w:val="000000" w:themeColor="text1"/>
          <w:sz w:val="24"/>
          <w:szCs w:val="24"/>
          <w:lang w:val="uk-UA" w:eastAsia="uk-UA"/>
        </w:rPr>
        <w:t>11. Виробничі процеси, під час яких використовуються або утворюються такі речовини: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26" w:name="n175"/>
      <w:bookmarkEnd w:id="126"/>
      <w:proofErr w:type="spellStart"/>
      <w:r w:rsidRPr="00AB11E2">
        <w:rPr>
          <w:color w:val="000000" w:themeColor="text1"/>
          <w:sz w:val="24"/>
          <w:szCs w:val="24"/>
          <w:lang w:val="uk-UA" w:eastAsia="uk-UA"/>
        </w:rPr>
        <w:t>неемульговані</w:t>
      </w:r>
      <w:proofErr w:type="spellEnd"/>
      <w:r w:rsidRPr="00AB11E2">
        <w:rPr>
          <w:color w:val="000000" w:themeColor="text1"/>
          <w:sz w:val="24"/>
          <w:szCs w:val="24"/>
          <w:lang w:val="uk-UA" w:eastAsia="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AB11E2">
        <w:rPr>
          <w:color w:val="000000" w:themeColor="text1"/>
          <w:sz w:val="24"/>
          <w:szCs w:val="24"/>
          <w:lang w:val="uk-UA" w:eastAsia="uk-UA"/>
        </w:rPr>
        <w:t>бутанол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пропанол</w:t>
      </w:r>
      <w:proofErr w:type="spellEnd"/>
      <w:r w:rsidRPr="00AB11E2">
        <w:rPr>
          <w:color w:val="000000" w:themeColor="text1"/>
          <w:sz w:val="24"/>
          <w:szCs w:val="24"/>
          <w:lang w:val="uk-UA" w:eastAsia="uk-UA"/>
        </w:rPr>
        <w:t xml:space="preserve">, їх ізомери і алкіл похідні), хлорорганічні сполуки, 2, 4, 6-трихлорфенол, </w:t>
      </w:r>
      <w:proofErr w:type="spellStart"/>
      <w:r w:rsidRPr="00AB11E2">
        <w:rPr>
          <w:color w:val="000000" w:themeColor="text1"/>
          <w:sz w:val="24"/>
          <w:szCs w:val="24"/>
          <w:lang w:val="uk-UA" w:eastAsia="uk-UA"/>
        </w:rPr>
        <w:t>дихлорметан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дихлоретан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пентахлорфенол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поліхлорбіфеніли</w:t>
      </w:r>
      <w:proofErr w:type="spellEnd"/>
      <w:r w:rsidRPr="00AB11E2">
        <w:rPr>
          <w:color w:val="000000" w:themeColor="text1"/>
          <w:sz w:val="24"/>
          <w:szCs w:val="24"/>
          <w:lang w:val="uk-UA" w:eastAsia="uk-UA"/>
        </w:rPr>
        <w:t xml:space="preserve"> (сума ПХБ) і </w:t>
      </w:r>
      <w:proofErr w:type="spellStart"/>
      <w:r w:rsidRPr="00AB11E2">
        <w:rPr>
          <w:color w:val="000000" w:themeColor="text1"/>
          <w:sz w:val="24"/>
          <w:szCs w:val="24"/>
          <w:lang w:val="uk-UA" w:eastAsia="uk-UA"/>
        </w:rPr>
        <w:t>поліхлортерфеніли</w:t>
      </w:r>
      <w:proofErr w:type="spellEnd"/>
      <w:r w:rsidRPr="00AB11E2">
        <w:rPr>
          <w:color w:val="000000" w:themeColor="text1"/>
          <w:sz w:val="24"/>
          <w:szCs w:val="24"/>
          <w:lang w:val="uk-UA" w:eastAsia="uk-UA"/>
        </w:rPr>
        <w:t xml:space="preserve"> (сума ПХТ), </w:t>
      </w:r>
      <w:proofErr w:type="spellStart"/>
      <w:r w:rsidRPr="00AB11E2">
        <w:rPr>
          <w:color w:val="000000" w:themeColor="text1"/>
          <w:sz w:val="24"/>
          <w:szCs w:val="24"/>
          <w:lang w:val="uk-UA" w:eastAsia="uk-UA"/>
        </w:rPr>
        <w:t>тетрахлоретилен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триетиламін</w:t>
      </w:r>
      <w:proofErr w:type="spellEnd"/>
      <w:r w:rsidRPr="00AB11E2">
        <w:rPr>
          <w:color w:val="000000" w:themeColor="text1"/>
          <w:sz w:val="24"/>
          <w:szCs w:val="24"/>
          <w:lang w:val="uk-UA" w:eastAsia="uk-UA"/>
        </w:rPr>
        <w:t>, хлороформ (</w:t>
      </w:r>
      <w:proofErr w:type="spellStart"/>
      <w:r w:rsidRPr="00AB11E2">
        <w:rPr>
          <w:color w:val="000000" w:themeColor="text1"/>
          <w:sz w:val="24"/>
          <w:szCs w:val="24"/>
          <w:lang w:val="uk-UA" w:eastAsia="uk-UA"/>
        </w:rPr>
        <w:t>трихлорметан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тетрахлорметан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чотирихлористий</w:t>
      </w:r>
      <w:proofErr w:type="spellEnd"/>
      <w:r w:rsidRPr="00AB11E2">
        <w:rPr>
          <w:color w:val="000000" w:themeColor="text1"/>
          <w:sz w:val="24"/>
          <w:szCs w:val="24"/>
          <w:lang w:val="uk-UA" w:eastAsia="uk-UA"/>
        </w:rPr>
        <w:t xml:space="preserve"> вуглець, </w:t>
      </w:r>
      <w:proofErr w:type="spellStart"/>
      <w:r w:rsidRPr="00AB11E2">
        <w:rPr>
          <w:color w:val="000000" w:themeColor="text1"/>
          <w:sz w:val="24"/>
          <w:szCs w:val="24"/>
          <w:lang w:val="uk-UA" w:eastAsia="uk-UA"/>
        </w:rPr>
        <w:t>бензопірен</w:t>
      </w:r>
      <w:proofErr w:type="spellEnd"/>
      <w:r w:rsidRPr="00AB11E2">
        <w:rPr>
          <w:color w:val="000000" w:themeColor="text1"/>
          <w:sz w:val="24"/>
          <w:szCs w:val="24"/>
          <w:lang w:val="uk-UA" w:eastAsia="uk-UA"/>
        </w:rPr>
        <w:t>, етилбензол (</w:t>
      </w:r>
      <w:proofErr w:type="spellStart"/>
      <w:r w:rsidRPr="00AB11E2">
        <w:rPr>
          <w:color w:val="000000" w:themeColor="text1"/>
          <w:sz w:val="24"/>
          <w:szCs w:val="24"/>
          <w:lang w:val="uk-UA" w:eastAsia="uk-UA"/>
        </w:rPr>
        <w:t>фенілетан</w:t>
      </w:r>
      <w:proofErr w:type="spellEnd"/>
      <w:r w:rsidRPr="00AB11E2">
        <w:rPr>
          <w:color w:val="000000" w:themeColor="text1"/>
          <w:sz w:val="24"/>
          <w:szCs w:val="24"/>
          <w:lang w:val="uk-UA" w:eastAsia="uk-UA"/>
        </w:rPr>
        <w:t xml:space="preserve">), діоксини, синтетичні поверхнево активні речовини, що не піддаються біологічному окисненню, біологічно </w:t>
      </w:r>
      <w:proofErr w:type="spellStart"/>
      <w:r w:rsidRPr="00AB11E2">
        <w:rPr>
          <w:color w:val="000000" w:themeColor="text1"/>
          <w:sz w:val="24"/>
          <w:szCs w:val="24"/>
          <w:lang w:val="uk-UA" w:eastAsia="uk-UA"/>
        </w:rPr>
        <w:t>неокиснювані</w:t>
      </w:r>
      <w:proofErr w:type="spellEnd"/>
      <w:r w:rsidRPr="00AB11E2">
        <w:rPr>
          <w:color w:val="000000" w:themeColor="text1"/>
          <w:sz w:val="24"/>
          <w:szCs w:val="24"/>
          <w:lang w:val="uk-UA" w:eastAsia="uk-UA"/>
        </w:rP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AB11E2">
        <w:rPr>
          <w:color w:val="000000" w:themeColor="text1"/>
          <w:sz w:val="24"/>
          <w:szCs w:val="24"/>
          <w:lang w:val="uk-UA" w:eastAsia="uk-UA"/>
        </w:rPr>
        <w:t>пероактивний</w:t>
      </w:r>
      <w:proofErr w:type="spellEnd"/>
      <w:r w:rsidRPr="00AB11E2">
        <w:rPr>
          <w:color w:val="000000" w:themeColor="text1"/>
          <w:sz w:val="24"/>
          <w:szCs w:val="24"/>
          <w:lang w:val="uk-UA" w:eastAsia="uk-UA"/>
        </w:rPr>
        <w:t xml:space="preserve"> хлор більше 5 мг/дм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 за винятком випадків введення на об'єкті водовідведення санітарного карантину, радіонукліди.</w:t>
      </w:r>
    </w:p>
    <w:p w:rsidR="00AB11E2" w:rsidRPr="00AB11E2" w:rsidRDefault="00AB11E2" w:rsidP="00AB11E2">
      <w:pPr>
        <w:shd w:val="clear" w:color="auto" w:fill="FFFFFF"/>
        <w:ind w:left="450" w:right="450"/>
        <w:jc w:val="right"/>
        <w:rPr>
          <w:color w:val="000000" w:themeColor="text1"/>
          <w:sz w:val="24"/>
          <w:szCs w:val="24"/>
          <w:lang w:val="uk-UA" w:eastAsia="uk-UA"/>
        </w:rPr>
      </w:pPr>
      <w:bookmarkStart w:id="127" w:name="n202"/>
      <w:bookmarkStart w:id="128" w:name="n177"/>
      <w:bookmarkEnd w:id="127"/>
      <w:bookmarkEnd w:id="128"/>
    </w:p>
    <w:p w:rsidR="00AB11E2" w:rsidRPr="00AB11E2" w:rsidRDefault="00AB11E2" w:rsidP="00AB11E2">
      <w:pPr>
        <w:shd w:val="clear" w:color="auto" w:fill="FFFFFF"/>
        <w:ind w:left="450" w:right="450"/>
        <w:jc w:val="right"/>
        <w:rPr>
          <w:color w:val="000000" w:themeColor="text1"/>
          <w:sz w:val="24"/>
          <w:szCs w:val="24"/>
          <w:lang w:val="uk-UA" w:eastAsia="uk-UA"/>
        </w:rPr>
      </w:pPr>
    </w:p>
    <w:p w:rsidR="00112164"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Директор</w:t>
      </w:r>
    </w:p>
    <w:p w:rsidR="00AB11E2"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РОВКП ВКГ «</w:t>
      </w:r>
      <w:proofErr w:type="spellStart"/>
      <w:r w:rsidRPr="00112164">
        <w:rPr>
          <w:b/>
          <w:color w:val="000000" w:themeColor="text1"/>
          <w:sz w:val="24"/>
          <w:szCs w:val="24"/>
          <w:lang w:val="uk-UA" w:eastAsia="uk-UA"/>
        </w:rPr>
        <w:t>Рівнеоблводоканал</w:t>
      </w:r>
      <w:proofErr w:type="spellEnd"/>
      <w:r w:rsidRPr="00112164">
        <w:rPr>
          <w:b/>
          <w:color w:val="000000" w:themeColor="text1"/>
          <w:sz w:val="24"/>
          <w:szCs w:val="24"/>
          <w:lang w:val="uk-UA" w:eastAsia="uk-UA"/>
        </w:rPr>
        <w:t>»</w:t>
      </w:r>
      <w:r w:rsidRPr="00112164">
        <w:rPr>
          <w:b/>
          <w:color w:val="000000" w:themeColor="text1"/>
          <w:sz w:val="24"/>
          <w:szCs w:val="24"/>
          <w:lang w:val="uk-UA" w:eastAsia="uk-UA"/>
        </w:rPr>
        <w:tab/>
      </w:r>
      <w:r w:rsidRPr="00112164">
        <w:rPr>
          <w:b/>
          <w:color w:val="000000" w:themeColor="text1"/>
          <w:sz w:val="24"/>
          <w:szCs w:val="24"/>
          <w:lang w:val="uk-UA" w:eastAsia="uk-UA"/>
        </w:rPr>
        <w:tab/>
      </w:r>
      <w:r>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t xml:space="preserve">А.П. </w:t>
      </w:r>
      <w:proofErr w:type="spellStart"/>
      <w:r w:rsidRPr="00112164">
        <w:rPr>
          <w:b/>
          <w:color w:val="000000" w:themeColor="text1"/>
          <w:sz w:val="24"/>
          <w:szCs w:val="24"/>
          <w:lang w:val="uk-UA" w:eastAsia="uk-UA"/>
        </w:rPr>
        <w:t>Карауш</w:t>
      </w:r>
      <w:proofErr w:type="spellEnd"/>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Default="00AB11E2" w:rsidP="00AB11E2">
      <w:pPr>
        <w:shd w:val="clear" w:color="auto" w:fill="FFFFFF"/>
        <w:ind w:left="450" w:right="450"/>
        <w:jc w:val="right"/>
        <w:rPr>
          <w:color w:val="000000" w:themeColor="text1"/>
          <w:sz w:val="24"/>
          <w:szCs w:val="24"/>
          <w:lang w:val="uk-UA" w:eastAsia="uk-UA"/>
        </w:rPr>
      </w:pPr>
    </w:p>
    <w:p w:rsidR="00280B49" w:rsidRDefault="00280B49" w:rsidP="00AB11E2">
      <w:pPr>
        <w:shd w:val="clear" w:color="auto" w:fill="FFFFFF"/>
        <w:ind w:left="450" w:right="450"/>
        <w:jc w:val="right"/>
        <w:rPr>
          <w:color w:val="000000" w:themeColor="text1"/>
          <w:sz w:val="24"/>
          <w:szCs w:val="24"/>
          <w:lang w:val="uk-UA" w:eastAsia="uk-UA"/>
        </w:rPr>
      </w:pPr>
    </w:p>
    <w:p w:rsidR="00280B49" w:rsidRPr="00AB11E2" w:rsidRDefault="00280B49" w:rsidP="00AB11E2">
      <w:pPr>
        <w:shd w:val="clear" w:color="auto" w:fill="FFFFFF"/>
        <w:ind w:left="450" w:right="450"/>
        <w:jc w:val="right"/>
        <w:rPr>
          <w:color w:val="000000" w:themeColor="text1"/>
          <w:sz w:val="24"/>
          <w:szCs w:val="24"/>
          <w:lang w:val="uk-UA" w:eastAsia="uk-UA"/>
        </w:rPr>
      </w:pPr>
    </w:p>
    <w:p w:rsidR="00AB11E2" w:rsidRPr="00AB11E2" w:rsidRDefault="00AB11E2" w:rsidP="00280B49">
      <w:pPr>
        <w:shd w:val="clear" w:color="auto" w:fill="FFFFFF"/>
        <w:ind w:right="450"/>
        <w:rPr>
          <w:color w:val="000000" w:themeColor="text1"/>
          <w:sz w:val="24"/>
          <w:szCs w:val="24"/>
          <w:lang w:val="uk-UA" w:eastAsia="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r w:rsidRPr="00AB11E2">
        <w:rPr>
          <w:color w:val="000000" w:themeColor="text1"/>
          <w:sz w:val="24"/>
          <w:szCs w:val="24"/>
          <w:lang w:val="uk-UA" w:eastAsia="uk-UA"/>
        </w:rPr>
        <w:t>Додаток 2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забруднюючих речовин, що заборонені до скидання до системи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bookmarkStart w:id="129" w:name="n178"/>
      <w:bookmarkEnd w:id="129"/>
      <w:r w:rsidRPr="00AB11E2">
        <w:rPr>
          <w:color w:val="000000" w:themeColor="text1"/>
          <w:sz w:val="24"/>
          <w:szCs w:val="24"/>
          <w:lang w:val="uk-UA" w:eastAsia="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30" w:name="n179"/>
      <w:bookmarkEnd w:id="130"/>
      <w:r w:rsidRPr="00AB11E2">
        <w:rPr>
          <w:color w:val="000000" w:themeColor="text1"/>
          <w:sz w:val="24"/>
          <w:szCs w:val="24"/>
          <w:lang w:val="uk-UA" w:eastAsia="uk-UA"/>
        </w:rPr>
        <w:t xml:space="preserve">2. Розчини кислот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&lt; 5,0 і лугів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&gt; 10,0.</w:t>
      </w:r>
    </w:p>
    <w:p w:rsidR="00AB11E2" w:rsidRPr="00AB11E2" w:rsidRDefault="00AB11E2" w:rsidP="00AB11E2">
      <w:pPr>
        <w:shd w:val="clear" w:color="auto" w:fill="FFFFFF"/>
        <w:ind w:firstLine="450"/>
        <w:jc w:val="both"/>
        <w:rPr>
          <w:color w:val="000000" w:themeColor="text1"/>
          <w:sz w:val="24"/>
          <w:szCs w:val="24"/>
          <w:lang w:val="uk-UA" w:eastAsia="uk-UA"/>
        </w:rPr>
      </w:pPr>
      <w:bookmarkStart w:id="131" w:name="n180"/>
      <w:bookmarkEnd w:id="131"/>
      <w:r w:rsidRPr="00AB11E2">
        <w:rPr>
          <w:color w:val="000000" w:themeColor="text1"/>
          <w:sz w:val="24"/>
          <w:szCs w:val="24"/>
          <w:lang w:val="uk-UA" w:eastAsia="uk-UA"/>
        </w:rPr>
        <w:t xml:space="preserve">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на території очисних споруд, понад встановлені для атмосфери робочої зони гранично допустимі концентрації.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2" w:name="n181"/>
      <w:bookmarkEnd w:id="132"/>
      <w:r w:rsidRPr="00AB11E2">
        <w:rPr>
          <w:color w:val="000000" w:themeColor="text1"/>
          <w:sz w:val="24"/>
          <w:szCs w:val="24"/>
          <w:lang w:val="uk-UA" w:eastAsia="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AB11E2">
        <w:rPr>
          <w:color w:val="000000" w:themeColor="text1"/>
          <w:sz w:val="24"/>
          <w:szCs w:val="24"/>
          <w:lang w:val="uk-UA" w:eastAsia="uk-UA"/>
        </w:rPr>
        <w:t>моно-</w:t>
      </w:r>
      <w:proofErr w:type="spellEnd"/>
      <w:r w:rsidRPr="00AB11E2">
        <w:rPr>
          <w:color w:val="000000" w:themeColor="text1"/>
          <w:sz w:val="24"/>
          <w:szCs w:val="24"/>
          <w:lang w:val="uk-UA" w:eastAsia="uk-UA"/>
        </w:rPr>
        <w:t xml:space="preserve"> і </w:t>
      </w:r>
      <w:proofErr w:type="spellStart"/>
      <w:r w:rsidRPr="00AB11E2">
        <w:rPr>
          <w:color w:val="000000" w:themeColor="text1"/>
          <w:sz w:val="24"/>
          <w:szCs w:val="24"/>
          <w:lang w:val="uk-UA" w:eastAsia="uk-UA"/>
        </w:rPr>
        <w:t>поліциклічні</w:t>
      </w:r>
      <w:proofErr w:type="spellEnd"/>
      <w:r w:rsidRPr="00AB11E2">
        <w:rPr>
          <w:color w:val="000000" w:themeColor="text1"/>
          <w:sz w:val="24"/>
          <w:szCs w:val="24"/>
          <w:lang w:val="uk-UA" w:eastAsia="uk-UA"/>
        </w:rPr>
        <w:t xml:space="preserve"> хлорорганічні, фосфорорганічні, </w:t>
      </w:r>
      <w:proofErr w:type="spellStart"/>
      <w:r w:rsidRPr="00AB11E2">
        <w:rPr>
          <w:color w:val="000000" w:themeColor="text1"/>
          <w:sz w:val="24"/>
          <w:szCs w:val="24"/>
          <w:lang w:val="uk-UA" w:eastAsia="uk-UA"/>
        </w:rPr>
        <w:t>азоторганічні</w:t>
      </w:r>
      <w:proofErr w:type="spellEnd"/>
      <w:r w:rsidRPr="00AB11E2">
        <w:rPr>
          <w:color w:val="000000" w:themeColor="text1"/>
          <w:sz w:val="24"/>
          <w:szCs w:val="24"/>
          <w:lang w:val="uk-UA" w:eastAsia="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AB11E2">
        <w:rPr>
          <w:color w:val="000000" w:themeColor="text1"/>
          <w:sz w:val="24"/>
          <w:szCs w:val="24"/>
          <w:lang w:val="uk-UA" w:eastAsia="uk-UA"/>
        </w:rPr>
        <w:t>епідеміологічно</w:t>
      </w:r>
      <w:proofErr w:type="spellEnd"/>
      <w:r w:rsidRPr="00AB11E2">
        <w:rPr>
          <w:color w:val="000000" w:themeColor="text1"/>
          <w:sz w:val="24"/>
          <w:szCs w:val="24"/>
          <w:lang w:val="uk-UA" w:eastAsia="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3" w:name="n182"/>
      <w:bookmarkEnd w:id="133"/>
      <w:r w:rsidRPr="00AB11E2">
        <w:rPr>
          <w:color w:val="000000" w:themeColor="text1"/>
          <w:sz w:val="24"/>
          <w:szCs w:val="24"/>
          <w:lang w:val="uk-UA" w:eastAsia="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4" w:name="n183"/>
      <w:bookmarkEnd w:id="134"/>
      <w:r w:rsidRPr="00AB11E2">
        <w:rPr>
          <w:color w:val="000000" w:themeColor="text1"/>
          <w:sz w:val="24"/>
          <w:szCs w:val="24"/>
          <w:lang w:val="uk-UA" w:eastAsia="uk-UA"/>
        </w:rPr>
        <w:t xml:space="preserve">6. Будь-які тверді відходи боєнь та переробки м'яса, </w:t>
      </w:r>
      <w:proofErr w:type="spellStart"/>
      <w:r w:rsidRPr="00AB11E2">
        <w:rPr>
          <w:color w:val="000000" w:themeColor="text1"/>
          <w:sz w:val="24"/>
          <w:szCs w:val="24"/>
          <w:lang w:val="uk-UA" w:eastAsia="uk-UA"/>
        </w:rPr>
        <w:t>канига</w:t>
      </w:r>
      <w:proofErr w:type="spellEnd"/>
      <w:r w:rsidRPr="00AB11E2">
        <w:rPr>
          <w:color w:val="000000" w:themeColor="text1"/>
          <w:sz w:val="24"/>
          <w:szCs w:val="24"/>
          <w:lang w:val="uk-UA" w:eastAsia="uk-UA"/>
        </w:rPr>
        <w:t>, цільна кров, відходи обробки шкіри, відходи тваринництва та птахівництва, включаючи фекалії.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5" w:name="n184"/>
      <w:bookmarkEnd w:id="135"/>
      <w:r w:rsidRPr="00AB11E2">
        <w:rPr>
          <w:color w:val="000000" w:themeColor="text1"/>
          <w:sz w:val="24"/>
          <w:szCs w:val="24"/>
          <w:lang w:val="uk-UA" w:eastAsia="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AB11E2" w:rsidRPr="00AB11E2" w:rsidRDefault="00AB11E2" w:rsidP="00AB11E2">
      <w:pPr>
        <w:shd w:val="clear" w:color="auto" w:fill="FFFFFF"/>
        <w:ind w:firstLine="450"/>
        <w:jc w:val="both"/>
        <w:rPr>
          <w:color w:val="000000" w:themeColor="text1"/>
          <w:sz w:val="24"/>
          <w:szCs w:val="24"/>
          <w:lang w:val="uk-UA" w:eastAsia="uk-UA"/>
        </w:rPr>
      </w:pPr>
      <w:bookmarkStart w:id="136" w:name="n185"/>
      <w:bookmarkEnd w:id="136"/>
      <w:r w:rsidRPr="00AB11E2">
        <w:rPr>
          <w:color w:val="000000" w:themeColor="text1"/>
          <w:sz w:val="24"/>
          <w:szCs w:val="24"/>
          <w:lang w:val="uk-UA" w:eastAsia="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37" w:name="n186"/>
      <w:bookmarkEnd w:id="137"/>
      <w:r w:rsidRPr="00AB11E2">
        <w:rPr>
          <w:color w:val="000000" w:themeColor="text1"/>
          <w:sz w:val="24"/>
          <w:szCs w:val="24"/>
          <w:lang w:val="uk-UA" w:eastAsia="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AB11E2">
        <w:rPr>
          <w:color w:val="000000" w:themeColor="text1"/>
          <w:sz w:val="24"/>
          <w:szCs w:val="24"/>
          <w:lang w:val="uk-UA" w:eastAsia="uk-UA"/>
        </w:rPr>
        <w:t>хмільова</w:t>
      </w:r>
      <w:proofErr w:type="spellEnd"/>
      <w:r w:rsidRPr="00AB11E2">
        <w:rPr>
          <w:color w:val="000000" w:themeColor="text1"/>
          <w:sz w:val="24"/>
          <w:szCs w:val="24"/>
          <w:lang w:val="uk-UA" w:eastAsia="uk-UA"/>
        </w:rPr>
        <w:t xml:space="preserve"> дробина.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38" w:name="n187"/>
      <w:bookmarkEnd w:id="138"/>
      <w:r w:rsidRPr="00AB11E2">
        <w:rPr>
          <w:color w:val="000000" w:themeColor="text1"/>
          <w:sz w:val="24"/>
          <w:szCs w:val="24"/>
          <w:lang w:val="uk-UA" w:eastAsia="uk-UA"/>
        </w:rPr>
        <w:lastRenderedPageBreak/>
        <w:t>10. Речовини з </w:t>
      </w:r>
      <w:hyperlink r:id="rId54" w:anchor="n13" w:tgtFrame="_blank" w:history="1">
        <w:r w:rsidRPr="00AB11E2">
          <w:rPr>
            <w:color w:val="000000" w:themeColor="text1"/>
            <w:sz w:val="24"/>
            <w:szCs w:val="24"/>
            <w:lang w:val="uk-UA" w:eastAsia="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AB11E2">
        <w:rPr>
          <w:color w:val="000000" w:themeColor="text1"/>
          <w:sz w:val="24"/>
          <w:szCs w:val="24"/>
          <w:lang w:val="uk-UA" w:eastAsia="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112164" w:rsidRPr="00AB11E2" w:rsidRDefault="00112164" w:rsidP="00112164">
      <w:pPr>
        <w:shd w:val="clear" w:color="auto" w:fill="FFFFFF"/>
        <w:ind w:left="450" w:right="450"/>
        <w:jc w:val="right"/>
        <w:rPr>
          <w:color w:val="000000" w:themeColor="text1"/>
          <w:sz w:val="24"/>
          <w:szCs w:val="24"/>
          <w:lang w:val="uk-UA" w:eastAsia="uk-UA"/>
        </w:rPr>
      </w:pPr>
    </w:p>
    <w:p w:rsidR="00112164"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Директор</w:t>
      </w:r>
    </w:p>
    <w:p w:rsidR="00112164"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РОВКП ВКГ «</w:t>
      </w:r>
      <w:proofErr w:type="spellStart"/>
      <w:r w:rsidRPr="00112164">
        <w:rPr>
          <w:b/>
          <w:color w:val="000000" w:themeColor="text1"/>
          <w:sz w:val="24"/>
          <w:szCs w:val="24"/>
          <w:lang w:val="uk-UA" w:eastAsia="uk-UA"/>
        </w:rPr>
        <w:t>Рівнеоблводоканал</w:t>
      </w:r>
      <w:proofErr w:type="spellEnd"/>
      <w:r w:rsidRPr="00112164">
        <w:rPr>
          <w:b/>
          <w:color w:val="000000" w:themeColor="text1"/>
          <w:sz w:val="24"/>
          <w:szCs w:val="24"/>
          <w:lang w:val="uk-UA" w:eastAsia="uk-UA"/>
        </w:rPr>
        <w:t>»</w:t>
      </w:r>
      <w:r w:rsidRPr="00112164">
        <w:rPr>
          <w:b/>
          <w:color w:val="000000" w:themeColor="text1"/>
          <w:sz w:val="24"/>
          <w:szCs w:val="24"/>
          <w:lang w:val="uk-UA" w:eastAsia="uk-UA"/>
        </w:rPr>
        <w:tab/>
      </w:r>
      <w:r w:rsidRPr="00112164">
        <w:rPr>
          <w:b/>
          <w:color w:val="000000" w:themeColor="text1"/>
          <w:sz w:val="24"/>
          <w:szCs w:val="24"/>
          <w:lang w:val="uk-UA" w:eastAsia="uk-UA"/>
        </w:rPr>
        <w:tab/>
      </w:r>
      <w:r>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t xml:space="preserve">А.П. </w:t>
      </w:r>
      <w:proofErr w:type="spellStart"/>
      <w:r w:rsidRPr="00112164">
        <w:rPr>
          <w:b/>
          <w:color w:val="000000" w:themeColor="text1"/>
          <w:sz w:val="24"/>
          <w:szCs w:val="24"/>
          <w:lang w:val="uk-UA" w:eastAsia="uk-UA"/>
        </w:rPr>
        <w:t>Карауш</w:t>
      </w:r>
      <w:proofErr w:type="spellEnd"/>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F16F3A" w:rsidRPr="00AB11E2" w:rsidRDefault="00F16F3A">
      <w:pPr>
        <w:rPr>
          <w:color w:val="000000" w:themeColor="text1"/>
          <w:lang w:val="uk-UA"/>
        </w:rPr>
      </w:pPr>
    </w:p>
    <w:sectPr w:rsidR="00F16F3A" w:rsidRPr="00AB11E2" w:rsidSect="00112164">
      <w:headerReference w:type="even" r:id="rId55"/>
      <w:headerReference w:type="default" r:id="rId56"/>
      <w:footerReference w:type="even" r:id="rId57"/>
      <w:footerReference w:type="default" r:id="rId58"/>
      <w:headerReference w:type="first" r:id="rId59"/>
      <w:pgSz w:w="11906" w:h="16838" w:code="9"/>
      <w:pgMar w:top="851" w:right="567" w:bottom="567" w:left="1418"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17" w:rsidRDefault="00134517">
      <w:r>
        <w:separator/>
      </w:r>
    </w:p>
  </w:endnote>
  <w:endnote w:type="continuationSeparator" w:id="0">
    <w:p w:rsidR="00134517" w:rsidRDefault="001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Default="00112164">
    <w:pPr>
      <w:pStyle w:val="a8"/>
      <w:framePr w:wrap="around" w:vAnchor="text" w:hAnchor="margin" w:xAlign="right" w:y="1"/>
      <w:rPr>
        <w:rStyle w:val="a7"/>
        <w:sz w:val="23"/>
      </w:rPr>
    </w:pPr>
    <w:r>
      <w:rPr>
        <w:rStyle w:val="a7"/>
        <w:sz w:val="23"/>
      </w:rPr>
      <w:fldChar w:fldCharType="begin"/>
    </w:r>
    <w:r>
      <w:rPr>
        <w:rStyle w:val="a7"/>
        <w:sz w:val="23"/>
      </w:rPr>
      <w:instrText xml:space="preserve">PAGE  </w:instrText>
    </w:r>
    <w:r>
      <w:rPr>
        <w:rStyle w:val="a7"/>
        <w:sz w:val="23"/>
      </w:rPr>
      <w:fldChar w:fldCharType="end"/>
    </w:r>
  </w:p>
  <w:p w:rsidR="00112164" w:rsidRDefault="00112164">
    <w:pPr>
      <w:pStyle w:val="a8"/>
      <w:ind w:right="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Default="00112164">
    <w:pPr>
      <w:pStyle w:val="a8"/>
      <w:ind w:right="360"/>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17" w:rsidRDefault="00134517">
      <w:r>
        <w:separator/>
      </w:r>
    </w:p>
  </w:footnote>
  <w:footnote w:type="continuationSeparator" w:id="0">
    <w:p w:rsidR="00134517" w:rsidRDefault="0013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Default="00112164" w:rsidP="00FE7F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2164" w:rsidRDefault="00112164" w:rsidP="00FE7F2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38755"/>
      <w:docPartObj>
        <w:docPartGallery w:val="Page Numbers (Top of Page)"/>
        <w:docPartUnique/>
      </w:docPartObj>
    </w:sdtPr>
    <w:sdtEndPr/>
    <w:sdtContent>
      <w:p w:rsidR="00112164" w:rsidRDefault="00112164" w:rsidP="00112164">
        <w:pPr>
          <w:pStyle w:val="a5"/>
          <w:jc w:val="center"/>
        </w:pPr>
        <w:r>
          <w:fldChar w:fldCharType="begin"/>
        </w:r>
        <w:r>
          <w:instrText>PAGE   \* MERGEFORMAT</w:instrText>
        </w:r>
        <w:r>
          <w:fldChar w:fldCharType="separate"/>
        </w:r>
        <w:r w:rsidR="008C1BB1" w:rsidRPr="008C1BB1">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Pr="009159CB" w:rsidRDefault="00112164">
    <w:pPr>
      <w:pStyle w:val="a5"/>
      <w:jc w:val="right"/>
      <w:rPr>
        <w:color w:val="FFFFFF"/>
      </w:rPr>
    </w:pPr>
    <w:r w:rsidRPr="009159CB">
      <w:rPr>
        <w:color w:val="FFFFFF"/>
      </w:rPr>
      <w:fldChar w:fldCharType="begin"/>
    </w:r>
    <w:r w:rsidRPr="009159CB">
      <w:rPr>
        <w:color w:val="FFFFFF"/>
      </w:rPr>
      <w:instrText>PAGE   \* MERGEFORMAT</w:instrText>
    </w:r>
    <w:r w:rsidRPr="009159CB">
      <w:rPr>
        <w:color w:val="FFFFFF"/>
      </w:rPr>
      <w:fldChar w:fldCharType="separate"/>
    </w:r>
    <w:r w:rsidR="008C1BB1" w:rsidRPr="008C1BB1">
      <w:rPr>
        <w:noProof/>
        <w:color w:val="FFFFFF"/>
        <w:lang w:val="ru-RU"/>
      </w:rPr>
      <w:t>1</w:t>
    </w:r>
    <w:r w:rsidRPr="009159CB">
      <w:rPr>
        <w:color w:val="FFFFFF"/>
      </w:rPr>
      <w:fldChar w:fldCharType="end"/>
    </w:r>
  </w:p>
  <w:p w:rsidR="00112164" w:rsidRDefault="001121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31"/>
    <w:multiLevelType w:val="hybridMultilevel"/>
    <w:tmpl w:val="88349BC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5B1F"/>
    <w:multiLevelType w:val="hybridMultilevel"/>
    <w:tmpl w:val="6B82C908"/>
    <w:lvl w:ilvl="0" w:tplc="CB3AF24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
    <w:nsid w:val="065E79B0"/>
    <w:multiLevelType w:val="hybridMultilevel"/>
    <w:tmpl w:val="584A795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043B8"/>
    <w:multiLevelType w:val="hybridMultilevel"/>
    <w:tmpl w:val="663466FC"/>
    <w:lvl w:ilvl="0" w:tplc="A7FAA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E333049"/>
    <w:multiLevelType w:val="hybridMultilevel"/>
    <w:tmpl w:val="4CA23E4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16FA9"/>
    <w:multiLevelType w:val="hybridMultilevel"/>
    <w:tmpl w:val="DB18AC0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E5D9A"/>
    <w:multiLevelType w:val="hybridMultilevel"/>
    <w:tmpl w:val="6EF08962"/>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46E7D"/>
    <w:multiLevelType w:val="hybridMultilevel"/>
    <w:tmpl w:val="172659A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43093"/>
    <w:multiLevelType w:val="hybridMultilevel"/>
    <w:tmpl w:val="73C0094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315B3FAA"/>
    <w:multiLevelType w:val="hybridMultilevel"/>
    <w:tmpl w:val="2826AD4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244EB"/>
    <w:multiLevelType w:val="multilevel"/>
    <w:tmpl w:val="5DCAA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B6D0871"/>
    <w:multiLevelType w:val="hybridMultilevel"/>
    <w:tmpl w:val="195C426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02598"/>
    <w:multiLevelType w:val="hybridMultilevel"/>
    <w:tmpl w:val="44920CFE"/>
    <w:lvl w:ilvl="0" w:tplc="E4C4C3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DB87036"/>
    <w:multiLevelType w:val="hybridMultilevel"/>
    <w:tmpl w:val="470AA89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949DC"/>
    <w:multiLevelType w:val="hybridMultilevel"/>
    <w:tmpl w:val="A1F478A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3E194D"/>
    <w:multiLevelType w:val="hybridMultilevel"/>
    <w:tmpl w:val="631C8A94"/>
    <w:lvl w:ilvl="0" w:tplc="736C8F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E210A13"/>
    <w:multiLevelType w:val="multilevel"/>
    <w:tmpl w:val="04A0BE5E"/>
    <w:lvl w:ilvl="0">
      <w:start w:val="1"/>
      <w:numFmt w:val="decimal"/>
      <w:lvlText w:val="%1)"/>
      <w:lvlJc w:val="left"/>
      <w:pPr>
        <w:ind w:left="1160" w:hanging="450"/>
      </w:pPr>
      <w:rPr>
        <w:rFonts w:ascii="Times New Roman" w:eastAsia="Times New Roman" w:hAnsi="Times New Roman" w:cs="Times New Roman"/>
      </w:rPr>
    </w:lvl>
    <w:lvl w:ilvl="1">
      <w:start w:val="2"/>
      <w:numFmt w:val="decimal"/>
      <w:lvlText w:val="%1.%2."/>
      <w:lvlJc w:val="left"/>
      <w:pPr>
        <w:ind w:left="143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510" w:hanging="1800"/>
      </w:pPr>
      <w:rPr>
        <w:rFonts w:cs="Times New Roman" w:hint="default"/>
      </w:rPr>
    </w:lvl>
    <w:lvl w:ilvl="7">
      <w:start w:val="1"/>
      <w:numFmt w:val="decimal"/>
      <w:lvlText w:val="%1.%2.%3.%4.%5.%6.%7.%8."/>
      <w:lvlJc w:val="left"/>
      <w:pPr>
        <w:ind w:left="2510" w:hanging="1800"/>
      </w:pPr>
      <w:rPr>
        <w:rFonts w:cs="Times New Roman" w:hint="default"/>
      </w:rPr>
    </w:lvl>
    <w:lvl w:ilvl="8">
      <w:start w:val="1"/>
      <w:numFmt w:val="decimal"/>
      <w:lvlText w:val="%1.%2.%3.%4.%5.%6.%7.%8.%9."/>
      <w:lvlJc w:val="left"/>
      <w:pPr>
        <w:ind w:left="2870" w:hanging="2160"/>
      </w:pPr>
      <w:rPr>
        <w:rFonts w:cs="Times New Roman" w:hint="default"/>
      </w:rPr>
    </w:lvl>
  </w:abstractNum>
  <w:abstractNum w:abstractNumId="17">
    <w:nsid w:val="534D6DCF"/>
    <w:multiLevelType w:val="hybridMultilevel"/>
    <w:tmpl w:val="D236D71A"/>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03F0C"/>
    <w:multiLevelType w:val="hybridMultilevel"/>
    <w:tmpl w:val="D1B6C97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91601"/>
    <w:multiLevelType w:val="multilevel"/>
    <w:tmpl w:val="D15C312E"/>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E0827B2"/>
    <w:multiLevelType w:val="hybridMultilevel"/>
    <w:tmpl w:val="3D86B2E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34B2C"/>
    <w:multiLevelType w:val="hybridMultilevel"/>
    <w:tmpl w:val="C2221CC2"/>
    <w:lvl w:ilvl="0" w:tplc="70201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0F31AAC"/>
    <w:multiLevelType w:val="hybridMultilevel"/>
    <w:tmpl w:val="DE7E17F0"/>
    <w:lvl w:ilvl="0" w:tplc="34D6534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C1403C"/>
    <w:multiLevelType w:val="hybridMultilevel"/>
    <w:tmpl w:val="DF520B1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432A4"/>
    <w:multiLevelType w:val="hybridMultilevel"/>
    <w:tmpl w:val="0B90053C"/>
    <w:lvl w:ilvl="0" w:tplc="2AB0E6BC">
      <w:start w:val="1"/>
      <w:numFmt w:val="decimal"/>
      <w:lvlText w:val="%1)"/>
      <w:lvlJc w:val="left"/>
      <w:pPr>
        <w:ind w:left="861" w:hanging="360"/>
      </w:pPr>
      <w:rPr>
        <w:rFonts w:ascii="Times New Roman" w:eastAsia="Times New Roman" w:hAnsi="Times New Roman"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5">
    <w:nsid w:val="7CE40AA3"/>
    <w:multiLevelType w:val="hybridMultilevel"/>
    <w:tmpl w:val="FD6823E2"/>
    <w:lvl w:ilvl="0" w:tplc="C7BAA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20"/>
  </w:num>
  <w:num w:numId="3">
    <w:abstractNumId w:val="5"/>
  </w:num>
  <w:num w:numId="4">
    <w:abstractNumId w:val="17"/>
  </w:num>
  <w:num w:numId="5">
    <w:abstractNumId w:val="0"/>
  </w:num>
  <w:num w:numId="6">
    <w:abstractNumId w:val="18"/>
  </w:num>
  <w:num w:numId="7">
    <w:abstractNumId w:val="2"/>
  </w:num>
  <w:num w:numId="8">
    <w:abstractNumId w:val="13"/>
  </w:num>
  <w:num w:numId="9">
    <w:abstractNumId w:val="11"/>
  </w:num>
  <w:num w:numId="10">
    <w:abstractNumId w:val="14"/>
  </w:num>
  <w:num w:numId="11">
    <w:abstractNumId w:val="9"/>
  </w:num>
  <w:num w:numId="12">
    <w:abstractNumId w:val="23"/>
  </w:num>
  <w:num w:numId="13">
    <w:abstractNumId w:val="7"/>
  </w:num>
  <w:num w:numId="14">
    <w:abstractNumId w:val="6"/>
  </w:num>
  <w:num w:numId="15">
    <w:abstractNumId w:val="22"/>
  </w:num>
  <w:num w:numId="16">
    <w:abstractNumId w:val="8"/>
  </w:num>
  <w:num w:numId="17">
    <w:abstractNumId w:val="3"/>
  </w:num>
  <w:num w:numId="18">
    <w:abstractNumId w:val="21"/>
  </w:num>
  <w:num w:numId="19">
    <w:abstractNumId w:val="15"/>
  </w:num>
  <w:num w:numId="20">
    <w:abstractNumId w:val="1"/>
  </w:num>
  <w:num w:numId="21">
    <w:abstractNumId w:val="12"/>
  </w:num>
  <w:num w:numId="22">
    <w:abstractNumId w:val="24"/>
  </w:num>
  <w:num w:numId="23">
    <w:abstractNumId w:val="10"/>
  </w:num>
  <w:num w:numId="24">
    <w:abstractNumId w:val="25"/>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E2"/>
    <w:rsid w:val="00112164"/>
    <w:rsid w:val="00123F34"/>
    <w:rsid w:val="00134517"/>
    <w:rsid w:val="001D3499"/>
    <w:rsid w:val="001D6ACC"/>
    <w:rsid w:val="00280B49"/>
    <w:rsid w:val="002C5790"/>
    <w:rsid w:val="002C735E"/>
    <w:rsid w:val="0033001D"/>
    <w:rsid w:val="003914F7"/>
    <w:rsid w:val="00401B96"/>
    <w:rsid w:val="00410F05"/>
    <w:rsid w:val="005269B7"/>
    <w:rsid w:val="00554DF5"/>
    <w:rsid w:val="00594DC2"/>
    <w:rsid w:val="0059724F"/>
    <w:rsid w:val="005A5FDF"/>
    <w:rsid w:val="005C0571"/>
    <w:rsid w:val="005E4B5D"/>
    <w:rsid w:val="00605558"/>
    <w:rsid w:val="006752EB"/>
    <w:rsid w:val="006C6F10"/>
    <w:rsid w:val="007055FE"/>
    <w:rsid w:val="008577C0"/>
    <w:rsid w:val="00867B97"/>
    <w:rsid w:val="008A08A6"/>
    <w:rsid w:val="008C1BB1"/>
    <w:rsid w:val="00960415"/>
    <w:rsid w:val="00A22C78"/>
    <w:rsid w:val="00A53E83"/>
    <w:rsid w:val="00A72AE8"/>
    <w:rsid w:val="00A7554B"/>
    <w:rsid w:val="00A850D7"/>
    <w:rsid w:val="00A9576E"/>
    <w:rsid w:val="00AA0663"/>
    <w:rsid w:val="00AB11E2"/>
    <w:rsid w:val="00AE6DCF"/>
    <w:rsid w:val="00BD18D9"/>
    <w:rsid w:val="00BD1A0D"/>
    <w:rsid w:val="00BD6034"/>
    <w:rsid w:val="00BF38C7"/>
    <w:rsid w:val="00C40890"/>
    <w:rsid w:val="00CD2E24"/>
    <w:rsid w:val="00D653FD"/>
    <w:rsid w:val="00ED10A9"/>
    <w:rsid w:val="00EF7790"/>
    <w:rsid w:val="00F16F3A"/>
    <w:rsid w:val="00F92A22"/>
    <w:rsid w:val="00FE7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 w:type="paragraph" w:styleId="af4">
    <w:name w:val="Body Text"/>
    <w:basedOn w:val="a"/>
    <w:link w:val="af5"/>
    <w:uiPriority w:val="99"/>
    <w:semiHidden/>
    <w:unhideWhenUsed/>
    <w:rsid w:val="0059724F"/>
    <w:pPr>
      <w:spacing w:after="120"/>
    </w:pPr>
  </w:style>
  <w:style w:type="character" w:customStyle="1" w:styleId="af5">
    <w:name w:val="Основной текст Знак"/>
    <w:basedOn w:val="a0"/>
    <w:link w:val="af4"/>
    <w:uiPriority w:val="99"/>
    <w:semiHidden/>
    <w:rsid w:val="0059724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 w:type="paragraph" w:styleId="af4">
    <w:name w:val="Body Text"/>
    <w:basedOn w:val="a"/>
    <w:link w:val="af5"/>
    <w:uiPriority w:val="99"/>
    <w:semiHidden/>
    <w:unhideWhenUsed/>
    <w:rsid w:val="0059724F"/>
    <w:pPr>
      <w:spacing w:after="120"/>
    </w:pPr>
  </w:style>
  <w:style w:type="character" w:customStyle="1" w:styleId="af5">
    <w:name w:val="Основной текст Знак"/>
    <w:basedOn w:val="a0"/>
    <w:link w:val="af4"/>
    <w:uiPriority w:val="99"/>
    <w:semiHidden/>
    <w:rsid w:val="0059724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4101">
      <w:bodyDiv w:val="1"/>
      <w:marLeft w:val="0"/>
      <w:marRight w:val="0"/>
      <w:marTop w:val="0"/>
      <w:marBottom w:val="0"/>
      <w:divBdr>
        <w:top w:val="none" w:sz="0" w:space="0" w:color="auto"/>
        <w:left w:val="none" w:sz="0" w:space="0" w:color="auto"/>
        <w:bottom w:val="none" w:sz="0" w:space="0" w:color="auto"/>
        <w:right w:val="none" w:sz="0" w:space="0" w:color="auto"/>
      </w:divBdr>
    </w:div>
    <w:div w:id="16432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465-99-%D0%BF" TargetMode="External"/><Relationship Id="rId18" Type="http://schemas.openxmlformats.org/officeDocument/2006/relationships/hyperlink" Target="http://zakon0.rada.gov.ua/laws/show/z0057-18/paran18" TargetMode="External"/><Relationship Id="rId26" Type="http://schemas.openxmlformats.org/officeDocument/2006/relationships/image" Target="media/image3.png"/><Relationship Id="rId39" Type="http://schemas.openxmlformats.org/officeDocument/2006/relationships/hyperlink" Target="http://zakon0.rada.gov.ua/laws/show/1314-18" TargetMode="External"/><Relationship Id="rId21" Type="http://schemas.openxmlformats.org/officeDocument/2006/relationships/hyperlink" Target="http://zakon0.rada.gov.ua/laws/file/imgs/59/p472397n132-26.bmp" TargetMode="External"/><Relationship Id="rId34" Type="http://schemas.openxmlformats.org/officeDocument/2006/relationships/image" Target="media/image7.png"/><Relationship Id="rId42" Type="http://schemas.openxmlformats.org/officeDocument/2006/relationships/hyperlink" Target="http://zakon0.rada.gov.ua/laws/show/z0056-18/paran15" TargetMode="External"/><Relationship Id="rId47" Type="http://schemas.openxmlformats.org/officeDocument/2006/relationships/image" Target="media/image11.png"/><Relationship Id="rId50" Type="http://schemas.openxmlformats.org/officeDocument/2006/relationships/image" Target="media/image12.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akon0.rada.gov.ua/laws/show/2918-14" TargetMode="External"/><Relationship Id="rId29" Type="http://schemas.openxmlformats.org/officeDocument/2006/relationships/hyperlink" Target="http://zakon0.rada.gov.ua/laws/file/imgs/59/p472397n136-30.bmp" TargetMode="External"/><Relationship Id="rId11" Type="http://schemas.openxmlformats.org/officeDocument/2006/relationships/hyperlink" Target="http://zakon0.rada.gov.ua/laws/show/z0936-08"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yperlink" Target="http://zakon0.rada.gov.ua/laws/file/imgs/59/p472397n137-34.emf" TargetMode="External"/><Relationship Id="rId40" Type="http://schemas.openxmlformats.org/officeDocument/2006/relationships/hyperlink" Target="http://zakon0.rada.gov.ua/laws/show/1314-18/paran174" TargetMode="External"/><Relationship Id="rId45" Type="http://schemas.openxmlformats.org/officeDocument/2006/relationships/image" Target="media/image10.png"/><Relationship Id="rId53" Type="http://schemas.openxmlformats.org/officeDocument/2006/relationships/hyperlink" Target="http://zakon0.rada.gov.ua/laws/show/z0936-08"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zakon0.rada.gov.ua/laws/show/z0057-18/paran4" TargetMode="External"/><Relationship Id="rId14" Type="http://schemas.openxmlformats.org/officeDocument/2006/relationships/hyperlink" Target="http://zakon0.rada.gov.ua/laws/show/465-99-%D0%BF" TargetMode="External"/><Relationship Id="rId22" Type="http://schemas.openxmlformats.org/officeDocument/2006/relationships/image" Target="media/image1.png"/><Relationship Id="rId27" Type="http://schemas.openxmlformats.org/officeDocument/2006/relationships/hyperlink" Target="http://zakon0.rada.gov.ua/laws/file/imgs/59/p472397n133-29.emf" TargetMode="External"/><Relationship Id="rId30" Type="http://schemas.openxmlformats.org/officeDocument/2006/relationships/image" Target="media/image5.png"/><Relationship Id="rId35" Type="http://schemas.openxmlformats.org/officeDocument/2006/relationships/hyperlink" Target="http://zakon0.rada.gov.ua/laws/file/imgs/59/p472397n137-33.emf" TargetMode="External"/><Relationship Id="rId43" Type="http://schemas.openxmlformats.org/officeDocument/2006/relationships/hyperlink" Target="http://zakon0.rada.gov.ua/laws/show/z0936-08" TargetMode="External"/><Relationship Id="rId48" Type="http://schemas.openxmlformats.org/officeDocument/2006/relationships/hyperlink" Target="http://zakon0.rada.gov.ua/laws/show/z0936-08" TargetMode="External"/><Relationship Id="rId56" Type="http://schemas.openxmlformats.org/officeDocument/2006/relationships/header" Target="header2.xml"/><Relationship Id="rId8" Type="http://schemas.openxmlformats.org/officeDocument/2006/relationships/hyperlink" Target="http://zakon0.rada.gov.ua/laws/show/2755-17" TargetMode="External"/><Relationship Id="rId51" Type="http://schemas.openxmlformats.org/officeDocument/2006/relationships/hyperlink" Target="http://zakon0.rada.gov.ua/laws/file/imgs/59/p472399n38-3.bmp" TargetMode="External"/><Relationship Id="rId3" Type="http://schemas.microsoft.com/office/2007/relationships/stylesWithEffects" Target="stylesWithEffect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77" TargetMode="External"/><Relationship Id="rId25" Type="http://schemas.openxmlformats.org/officeDocument/2006/relationships/hyperlink" Target="http://zakon0.rada.gov.ua/laws/file/imgs/59/p472397n133-28.emf" TargetMode="External"/><Relationship Id="rId33" Type="http://schemas.openxmlformats.org/officeDocument/2006/relationships/hyperlink" Target="http://zakon0.rada.gov.ua/laws/file/imgs/59/p472397n137-32.emf" TargetMode="External"/><Relationship Id="rId38" Type="http://schemas.openxmlformats.org/officeDocument/2006/relationships/image" Target="media/image9.png"/><Relationship Id="rId46" Type="http://schemas.openxmlformats.org/officeDocument/2006/relationships/hyperlink" Target="http://zakon0.rada.gov.ua/laws/file/imgs/59/p472399n29-1.bmp" TargetMode="External"/><Relationship Id="rId59" Type="http://schemas.openxmlformats.org/officeDocument/2006/relationships/header" Target="header3.xml"/><Relationship Id="rId20" Type="http://schemas.openxmlformats.org/officeDocument/2006/relationships/hyperlink" Target="http://zakon0.rada.gov.ua/laws/show/z0056-18/paran163" TargetMode="External"/><Relationship Id="rId41" Type="http://schemas.openxmlformats.org/officeDocument/2006/relationships/hyperlink" Target="http://zakon0.rada.gov.ua/laws/show/1314-18" TargetMode="External"/><Relationship Id="rId54" Type="http://schemas.openxmlformats.org/officeDocument/2006/relationships/hyperlink" Target="http://zakon0.rada.gov.ua/laws/show/z0235-17/paran1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zakon0.rada.gov.ua/laws/show/z0056-18/paran163" TargetMode="External"/><Relationship Id="rId23" Type="http://schemas.openxmlformats.org/officeDocument/2006/relationships/hyperlink" Target="http://zakon0.rada.gov.ua/laws/file/imgs/59/p472397n133-27.emf"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hyperlink" Target="http://zakon0.rada.gov.ua/laws/file/imgs/59/p472399n34-2.bmp" TargetMode="External"/><Relationship Id="rId57" Type="http://schemas.openxmlformats.org/officeDocument/2006/relationships/footer" Target="footer1.xml"/><Relationship Id="rId10" Type="http://schemas.openxmlformats.org/officeDocument/2006/relationships/hyperlink" Target="http://zakon0.rada.gov.ua/laws/show/2918-14" TargetMode="External"/><Relationship Id="rId31" Type="http://schemas.openxmlformats.org/officeDocument/2006/relationships/hyperlink" Target="http://zakon0.rada.gov.ua/laws/file/imgs/59/p472397n137-31.emf" TargetMode="External"/><Relationship Id="rId44" Type="http://schemas.openxmlformats.org/officeDocument/2006/relationships/hyperlink" Target="http://zakon0.rada.gov.ua/laws/file/imgs/59/p472399n24.bmp" TargetMode="External"/><Relationship Id="rId52" Type="http://schemas.openxmlformats.org/officeDocument/2006/relationships/image" Target="media/image1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13/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20</Pages>
  <Words>34919</Words>
  <Characters>19904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dc:creator>
  <cp:lastModifiedBy>usus</cp:lastModifiedBy>
  <cp:revision>21</cp:revision>
  <cp:lastPrinted>2018-05-31T12:31:00Z</cp:lastPrinted>
  <dcterms:created xsi:type="dcterms:W3CDTF">2018-03-05T09:56:00Z</dcterms:created>
  <dcterms:modified xsi:type="dcterms:W3CDTF">2018-06-19T11:13:00Z</dcterms:modified>
</cp:coreProperties>
</file>